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1C4" w:rsidRDefault="00BE61C4" w:rsidP="00BE61C4">
      <w:pPr>
        <w:pStyle w:val="Zhlav"/>
        <w:tabs>
          <w:tab w:val="left" w:pos="2552"/>
        </w:tabs>
        <w:rPr>
          <w:rFonts w:cs="Arial"/>
          <w:sz w:val="22"/>
          <w:szCs w:val="22"/>
        </w:rPr>
      </w:pPr>
    </w:p>
    <w:p w:rsidR="00BE61C4" w:rsidRDefault="003820D2" w:rsidP="00BE61C4">
      <w:pPr>
        <w:pStyle w:val="Nzev"/>
        <w:jc w:val="both"/>
        <w:rPr>
          <w:rFonts w:cs="Times New Roman"/>
          <w:b/>
          <w:sz w:val="22"/>
        </w:rPr>
      </w:pPr>
      <w:r w:rsidRPr="003820D2">
        <w:pict>
          <v:group id="_x0000_s1029" style="position:absolute;left:0;text-align:left;margin-left:-1.55pt;margin-top:.65pt;width:502.1pt;height:739.3pt;z-index:-251657216;mso-wrap-distance-left:0;mso-wrap-distance-right:0" coordorigin="-211,155" coordsize="10041,14785">
            <v:shapetype id="_x0000_t202" coordsize="21600,21600" o:spt="202" path="m,l,21600r21600,l21600,xe">
              <v:stroke joinstyle="miter"/>
              <v:path gradientshapeok="t" o:connecttype="rect"/>
            </v:shapetype>
            <v:shape id="_x0000_s1030" type="#_x0000_t202" style="position:absolute;left:-211;top:155;width:10041;height:14785;mso-wrap-style:none;v-text-anchor:middle" strokecolor="blue" strokeweight="1.06mm">
              <v:fill color2="black"/>
              <v:stroke color2="yellow"/>
            </v:shape>
            <v:line id="_x0000_s1031" style="position:absolute;flip:x" from="8645,13582" to="8645,14804" strokecolor="blue" strokeweight=".26mm">
              <v:stroke color2="yellow" joinstyle="miter"/>
            </v:line>
            <v:line id="_x0000_s1032" style="position:absolute;flip:x" from="-118,301" to="9681,303" strokecolor="blue" strokeweight=".26mm">
              <v:stroke color2="yellow" joinstyle="miter"/>
            </v:line>
            <v:line id="_x0000_s1033" style="position:absolute;flip:x" from="-116,302" to="-90,14830" strokecolor="blue" strokeweight=".26mm">
              <v:stroke color2="yellow" joinstyle="miter"/>
            </v:line>
            <v:line id="_x0000_s1034" style="position:absolute" from="-126,14823" to="9697,14823" strokecolor="blue" strokeweight=".26mm">
              <v:stroke color2="yellow" joinstyle="miter"/>
            </v:line>
            <v:line id="_x0000_s1035" style="position:absolute;flip:y" from="9696,316" to="9696,14819" strokecolor="blue" strokeweight=".26mm">
              <v:stroke color2="yellow" joinstyle="miter"/>
            </v:line>
            <v:line id="_x0000_s1036" style="position:absolute" from="8658,13582" to="9665,13582" strokecolor="blue" strokeweight=".26mm">
              <v:stroke color2="yellow" joinstyle="miter"/>
            </v:line>
          </v:group>
        </w:pict>
      </w:r>
    </w:p>
    <w:p w:rsidR="00BE61C4" w:rsidRDefault="00BE61C4" w:rsidP="00BE61C4">
      <w:pPr>
        <w:pStyle w:val="Nzev"/>
        <w:jc w:val="left"/>
        <w:rPr>
          <w:b/>
          <w:sz w:val="28"/>
          <w:szCs w:val="28"/>
        </w:rPr>
      </w:pPr>
      <w:r>
        <w:rPr>
          <w:b/>
          <w:color w:val="0000FF"/>
          <w:sz w:val="32"/>
        </w:rPr>
        <w:t xml:space="preserve">        </w:t>
      </w:r>
      <w:r>
        <w:rPr>
          <w:b/>
          <w:sz w:val="28"/>
          <w:szCs w:val="28"/>
        </w:rPr>
        <w:t>Miroslav Sopuch, Bratří Jaroňků 778/17, 74101  Nový Jičín</w:t>
      </w:r>
    </w:p>
    <w:p w:rsidR="00BE61C4" w:rsidRDefault="00BE61C4" w:rsidP="00BE61C4">
      <w:pPr>
        <w:pStyle w:val="Nzev"/>
        <w:jc w:val="left"/>
        <w:rPr>
          <w:sz w:val="26"/>
          <w:szCs w:val="26"/>
        </w:rPr>
      </w:pPr>
      <w:r>
        <w:rPr>
          <w:sz w:val="26"/>
          <w:szCs w:val="26"/>
        </w:rPr>
        <w:t xml:space="preserve">                 Projekční kancelář – MISA, Trlicova 19, 741 01 Nový Jičín</w:t>
      </w:r>
    </w:p>
    <w:p w:rsidR="00BE61C4" w:rsidRPr="00656A9F" w:rsidRDefault="00BE61C4" w:rsidP="0097418F">
      <w:pPr>
        <w:pStyle w:val="Nzev"/>
        <w:rPr>
          <w:sz w:val="22"/>
          <w:szCs w:val="22"/>
        </w:rPr>
      </w:pPr>
      <w:r w:rsidRPr="00656A9F">
        <w:rPr>
          <w:sz w:val="22"/>
          <w:szCs w:val="22"/>
        </w:rPr>
        <w:t>tel.: 606707601, E-mail: posta@misa.cz</w:t>
      </w:r>
    </w:p>
    <w:p w:rsidR="00BE61C4" w:rsidRDefault="003820D2" w:rsidP="00BE61C4">
      <w:pPr>
        <w:pStyle w:val="Nzev"/>
        <w:rPr>
          <w:rFonts w:ascii="Vineta BT" w:hAnsi="Vineta BT"/>
          <w:b/>
          <w:bCs/>
          <w:sz w:val="20"/>
        </w:rPr>
      </w:pPr>
      <w:r w:rsidRPr="003820D2">
        <w:pict>
          <v:line id="_x0000_s1038" style="position:absolute;left:0;text-align:left;z-index:251658240" from="35.6pt,3.7pt" to="420.6pt,3.7pt"/>
        </w:pict>
      </w:r>
    </w:p>
    <w:p w:rsidR="00BE61C4" w:rsidRDefault="00BE61C4" w:rsidP="00BE61C4">
      <w:pPr>
        <w:tabs>
          <w:tab w:val="left" w:pos="9639"/>
        </w:tabs>
        <w:ind w:right="284"/>
        <w:jc w:val="center"/>
      </w:pPr>
    </w:p>
    <w:p w:rsidR="00BE61C4" w:rsidRDefault="00BE61C4" w:rsidP="00BE61C4">
      <w:pPr>
        <w:tabs>
          <w:tab w:val="left" w:pos="9639"/>
        </w:tabs>
        <w:ind w:right="284"/>
        <w:jc w:val="center"/>
      </w:pPr>
    </w:p>
    <w:p w:rsidR="00BE61C4" w:rsidRDefault="00BE61C4" w:rsidP="00BE61C4">
      <w:pPr>
        <w:tabs>
          <w:tab w:val="left" w:pos="9639"/>
        </w:tabs>
        <w:ind w:right="284"/>
        <w:jc w:val="center"/>
      </w:pPr>
    </w:p>
    <w:p w:rsidR="00BE61C4" w:rsidRDefault="00BE61C4" w:rsidP="00BE61C4">
      <w:pPr>
        <w:tabs>
          <w:tab w:val="left" w:pos="9639"/>
        </w:tabs>
        <w:ind w:right="284"/>
        <w:jc w:val="center"/>
      </w:pPr>
    </w:p>
    <w:p w:rsidR="00BE61C4" w:rsidRDefault="00BE61C4" w:rsidP="00BE61C4">
      <w:pPr>
        <w:tabs>
          <w:tab w:val="left" w:pos="9639"/>
        </w:tabs>
        <w:ind w:right="284"/>
        <w:jc w:val="center"/>
      </w:pPr>
    </w:p>
    <w:p w:rsidR="00BE61C4" w:rsidRDefault="003820D2" w:rsidP="00BE61C4">
      <w:pPr>
        <w:tabs>
          <w:tab w:val="left" w:pos="9639"/>
        </w:tabs>
        <w:ind w:right="284"/>
        <w:jc w:val="center"/>
      </w:pPr>
      <w:r>
        <w:pict>
          <v:shape id="_x0000_s1037" type="#_x0000_t202" style="position:absolute;left:0;text-align:left;margin-left:25.6pt;margin-top:.35pt;width:433.7pt;height:84.35pt;z-index:251657216;mso-wrap-distance-left:0;mso-wrap-distance-right:0" strokeweight="1pt">
            <v:fill color2="black"/>
            <v:textbox style="mso-next-textbox:#_x0000_s1037" inset="1.4pt,1.4pt,1.4pt,1.4pt">
              <w:txbxContent>
                <w:p w:rsidR="00A03113" w:rsidRPr="00F54190" w:rsidRDefault="00A03113" w:rsidP="00BE61C4">
                  <w:pPr>
                    <w:pStyle w:val="Nadpis4"/>
                    <w:rPr>
                      <w:sz w:val="32"/>
                      <w:szCs w:val="32"/>
                    </w:rPr>
                  </w:pPr>
                  <w:r w:rsidRPr="00F54190">
                    <w:rPr>
                      <w:sz w:val="32"/>
                      <w:szCs w:val="32"/>
                    </w:rPr>
                    <w:t>D.2 Dokumentace technických a technologických zařízení</w:t>
                  </w:r>
                </w:p>
                <w:p w:rsidR="00A03113" w:rsidRDefault="00A03113" w:rsidP="00BE61C4">
                  <w:pPr>
                    <w:pStyle w:val="Nzev"/>
                    <w:jc w:val="left"/>
                    <w:rPr>
                      <w:sz w:val="48"/>
                    </w:rPr>
                  </w:pPr>
                  <w:r>
                    <w:rPr>
                      <w:b/>
                      <w:sz w:val="40"/>
                      <w:szCs w:val="40"/>
                    </w:rPr>
                    <w:t xml:space="preserve">                 D.2a)  TECHNICKÁ </w:t>
                  </w:r>
                  <w:r w:rsidRPr="00552196">
                    <w:rPr>
                      <w:b/>
                      <w:sz w:val="40"/>
                      <w:szCs w:val="40"/>
                    </w:rPr>
                    <w:t>ZPRÁVA</w:t>
                  </w:r>
                </w:p>
                <w:p w:rsidR="00A03113" w:rsidRPr="00DC5115" w:rsidRDefault="00A03113" w:rsidP="00BE61C4">
                  <w:pPr>
                    <w:pStyle w:val="Obsahrmce"/>
                    <w:jc w:val="center"/>
                    <w:rPr>
                      <w:b/>
                      <w:sz w:val="28"/>
                      <w:szCs w:val="28"/>
                    </w:rPr>
                  </w:pPr>
                  <w:r>
                    <w:rPr>
                      <w:b/>
                      <w:sz w:val="28"/>
                      <w:szCs w:val="28"/>
                    </w:rPr>
                    <w:t>Výroba a transformace energie, energetické přípojky.</w:t>
                  </w:r>
                </w:p>
                <w:p w:rsidR="00A03113" w:rsidRDefault="00A03113" w:rsidP="00BE61C4">
                  <w:pPr>
                    <w:pStyle w:val="Obsahrmce"/>
                    <w:jc w:val="center"/>
                  </w:pPr>
                </w:p>
              </w:txbxContent>
            </v:textbox>
          </v:shape>
        </w:pict>
      </w:r>
    </w:p>
    <w:p w:rsidR="00BE61C4" w:rsidRDefault="00BE61C4" w:rsidP="00BE61C4">
      <w:pPr>
        <w:tabs>
          <w:tab w:val="left" w:pos="3192"/>
        </w:tabs>
        <w:ind w:left="284" w:right="709"/>
        <w:jc w:val="center"/>
      </w:pPr>
    </w:p>
    <w:p w:rsidR="00BE61C4" w:rsidRDefault="00BE61C4" w:rsidP="00BE61C4">
      <w:pPr>
        <w:pStyle w:val="Zkladntext"/>
        <w:ind w:right="709"/>
        <w:jc w:val="center"/>
      </w:pPr>
    </w:p>
    <w:p w:rsidR="00BE61C4" w:rsidRDefault="00BE61C4" w:rsidP="00BE61C4">
      <w:pPr>
        <w:pStyle w:val="Zkladntext"/>
        <w:ind w:right="709"/>
        <w:jc w:val="center"/>
      </w:pPr>
    </w:p>
    <w:p w:rsidR="00BE61C4" w:rsidRDefault="00BE61C4" w:rsidP="00BE61C4">
      <w:pPr>
        <w:pStyle w:val="Zkladntext"/>
        <w:ind w:right="709"/>
        <w:jc w:val="center"/>
      </w:pPr>
    </w:p>
    <w:p w:rsidR="00BE61C4" w:rsidRDefault="00BE61C4" w:rsidP="00BE61C4">
      <w:pPr>
        <w:pStyle w:val="Zkladntext"/>
        <w:ind w:right="284"/>
        <w:jc w:val="center"/>
      </w:pPr>
    </w:p>
    <w:p w:rsidR="00BE61C4" w:rsidRDefault="00BE61C4" w:rsidP="00BE61C4">
      <w:pPr>
        <w:pStyle w:val="Podtitul"/>
        <w:rPr>
          <w:rFonts w:cs="Arial"/>
          <w:b w:val="0"/>
          <w:sz w:val="28"/>
        </w:rPr>
      </w:pPr>
    </w:p>
    <w:p w:rsidR="00BE61C4" w:rsidRPr="00D5581C" w:rsidRDefault="00BE61C4" w:rsidP="00E34636">
      <w:pPr>
        <w:pStyle w:val="Podtitul"/>
        <w:rPr>
          <w:bCs/>
          <w:sz w:val="24"/>
          <w:szCs w:val="24"/>
        </w:rPr>
      </w:pPr>
      <w:r w:rsidRPr="00D5581C">
        <w:rPr>
          <w:rFonts w:cs="Arial"/>
          <w:sz w:val="24"/>
          <w:szCs w:val="24"/>
        </w:rPr>
        <w:t xml:space="preserve">Dokumentace pro </w:t>
      </w:r>
      <w:r w:rsidR="00E34636" w:rsidRPr="00D5581C">
        <w:rPr>
          <w:rFonts w:cs="Arial"/>
          <w:sz w:val="24"/>
          <w:szCs w:val="24"/>
        </w:rPr>
        <w:t>provád</w:t>
      </w:r>
      <w:r w:rsidRPr="00D5581C">
        <w:rPr>
          <w:rFonts w:cs="Arial"/>
          <w:sz w:val="24"/>
          <w:szCs w:val="24"/>
        </w:rPr>
        <w:t>ění stavby DPS (DZS a RDS)</w:t>
      </w:r>
      <w:r w:rsidR="0003350A" w:rsidRPr="00D5581C">
        <w:rPr>
          <w:rFonts w:cs="Arial"/>
          <w:sz w:val="24"/>
          <w:szCs w:val="24"/>
        </w:rPr>
        <w:t xml:space="preserve"> </w:t>
      </w:r>
    </w:p>
    <w:p w:rsidR="00BE61C4" w:rsidRDefault="00BE61C4" w:rsidP="00BE61C4"/>
    <w:p w:rsidR="00BE61C4" w:rsidRDefault="00BE61C4" w:rsidP="00BE61C4"/>
    <w:p w:rsidR="00BE61C4" w:rsidRDefault="00BE61C4" w:rsidP="00BE61C4"/>
    <w:p w:rsidR="00BE61C4" w:rsidRPr="00F60E38" w:rsidRDefault="00BE61C4" w:rsidP="00F60E38">
      <w:pPr>
        <w:tabs>
          <w:tab w:val="left" w:pos="1134"/>
          <w:tab w:val="left" w:pos="3119"/>
        </w:tabs>
        <w:autoSpaceDE w:val="0"/>
        <w:autoSpaceDN w:val="0"/>
        <w:adjustRightInd w:val="0"/>
        <w:jc w:val="center"/>
        <w:rPr>
          <w:rFonts w:ascii="Arial" w:hAnsi="Arial" w:cs="Arial"/>
          <w:b/>
          <w:sz w:val="28"/>
          <w:szCs w:val="28"/>
        </w:rPr>
      </w:pPr>
      <w:r>
        <w:t xml:space="preserve">      </w:t>
      </w:r>
      <w:r w:rsidRPr="007D640D">
        <w:rPr>
          <w:rFonts w:cs="Arial"/>
          <w:bCs/>
          <w:sz w:val="28"/>
          <w:szCs w:val="28"/>
        </w:rPr>
        <w:t>AKCE:</w:t>
      </w:r>
      <w:r w:rsidRPr="00174CB8">
        <w:rPr>
          <w:rFonts w:cs="Arial"/>
          <w:bCs/>
          <w:i/>
          <w:sz w:val="28"/>
          <w:szCs w:val="28"/>
        </w:rPr>
        <w:t xml:space="preserve"> </w:t>
      </w:r>
      <w:r w:rsidR="00F60E38" w:rsidRPr="00F60E38">
        <w:rPr>
          <w:rFonts w:ascii="Arial" w:hAnsi="Arial" w:cs="Arial"/>
          <w:b/>
          <w:sz w:val="28"/>
          <w:szCs w:val="28"/>
        </w:rPr>
        <w:t>Přívod VN a NN, trafostanice</w:t>
      </w:r>
      <w:r w:rsidR="00F60E38">
        <w:rPr>
          <w:rFonts w:ascii="Arial" w:hAnsi="Arial" w:cs="Arial"/>
          <w:b/>
          <w:sz w:val="28"/>
          <w:szCs w:val="28"/>
        </w:rPr>
        <w:t xml:space="preserve"> pro ar</w:t>
      </w:r>
      <w:r w:rsidR="00484154" w:rsidRPr="00F60E38">
        <w:rPr>
          <w:rFonts w:ascii="Arial" w:hAnsi="Arial" w:cs="Arial"/>
          <w:b/>
          <w:bCs/>
          <w:sz w:val="28"/>
          <w:szCs w:val="28"/>
        </w:rPr>
        <w:t xml:space="preserve">eál </w:t>
      </w:r>
      <w:r w:rsidR="00E34636" w:rsidRPr="00F60E38">
        <w:rPr>
          <w:rFonts w:ascii="Arial" w:hAnsi="Arial" w:cs="Arial"/>
          <w:b/>
          <w:bCs/>
          <w:sz w:val="28"/>
          <w:szCs w:val="28"/>
        </w:rPr>
        <w:t>AQUAPARK</w:t>
      </w:r>
      <w:r w:rsidR="00F60E38">
        <w:rPr>
          <w:rFonts w:ascii="Arial" w:hAnsi="Arial" w:cs="Arial"/>
          <w:b/>
          <w:bCs/>
          <w:sz w:val="28"/>
          <w:szCs w:val="28"/>
        </w:rPr>
        <w:t>U</w:t>
      </w:r>
      <w:r w:rsidR="00484154" w:rsidRPr="00F60E38">
        <w:rPr>
          <w:rFonts w:ascii="Arial" w:hAnsi="Arial" w:cs="Arial"/>
          <w:b/>
          <w:bCs/>
          <w:sz w:val="28"/>
          <w:szCs w:val="28"/>
        </w:rPr>
        <w:t>,</w:t>
      </w:r>
    </w:p>
    <w:p w:rsidR="00BE61C4" w:rsidRPr="00F60E38" w:rsidRDefault="00BE61C4" w:rsidP="00BE61C4">
      <w:pPr>
        <w:pStyle w:val="odrka2"/>
        <w:numPr>
          <w:ilvl w:val="0"/>
          <w:numId w:val="0"/>
        </w:numPr>
        <w:tabs>
          <w:tab w:val="right" w:pos="993"/>
          <w:tab w:val="left" w:pos="1276"/>
        </w:tabs>
        <w:spacing w:before="0"/>
        <w:ind w:left="142"/>
        <w:rPr>
          <w:rFonts w:cs="Arial"/>
          <w:i w:val="0"/>
          <w:sz w:val="28"/>
          <w:szCs w:val="28"/>
        </w:rPr>
      </w:pPr>
      <w:r w:rsidRPr="00F60E38">
        <w:rPr>
          <w:rFonts w:cs="Arial"/>
          <w:bCs w:val="0"/>
          <w:i w:val="0"/>
          <w:sz w:val="28"/>
          <w:szCs w:val="28"/>
        </w:rPr>
        <w:t xml:space="preserve">                  </w:t>
      </w:r>
      <w:r w:rsidR="00484154" w:rsidRPr="00F60E38">
        <w:rPr>
          <w:rFonts w:cs="Arial"/>
          <w:bCs w:val="0"/>
          <w:i w:val="0"/>
          <w:sz w:val="28"/>
          <w:szCs w:val="28"/>
        </w:rPr>
        <w:t xml:space="preserve"> </w:t>
      </w:r>
      <w:r w:rsidRPr="00F60E38">
        <w:rPr>
          <w:rFonts w:cs="Arial"/>
          <w:bCs w:val="0"/>
          <w:i w:val="0"/>
          <w:sz w:val="28"/>
          <w:szCs w:val="28"/>
        </w:rPr>
        <w:t xml:space="preserve"> </w:t>
      </w:r>
      <w:r w:rsidR="00484154" w:rsidRPr="00F60E38">
        <w:rPr>
          <w:rFonts w:cs="Arial"/>
          <w:bCs w:val="0"/>
          <w:i w:val="0"/>
          <w:sz w:val="28"/>
          <w:szCs w:val="28"/>
        </w:rPr>
        <w:t xml:space="preserve">Ul. </w:t>
      </w:r>
      <w:r w:rsidR="00E34636" w:rsidRPr="00F60E38">
        <w:rPr>
          <w:rFonts w:cs="Arial"/>
          <w:bCs w:val="0"/>
          <w:i w:val="0"/>
          <w:sz w:val="28"/>
          <w:szCs w:val="28"/>
        </w:rPr>
        <w:t>Dolní</w:t>
      </w:r>
      <w:r w:rsidR="00484154" w:rsidRPr="00F60E38">
        <w:rPr>
          <w:rFonts w:cs="Arial"/>
          <w:bCs w:val="0"/>
          <w:i w:val="0"/>
          <w:sz w:val="28"/>
          <w:szCs w:val="28"/>
        </w:rPr>
        <w:t xml:space="preserve">, Frenštát p.R., </w:t>
      </w:r>
      <w:r w:rsidRPr="00F60E38">
        <w:rPr>
          <w:rFonts w:cs="Arial"/>
          <w:bCs w:val="0"/>
          <w:i w:val="0"/>
          <w:sz w:val="28"/>
          <w:szCs w:val="28"/>
        </w:rPr>
        <w:t xml:space="preserve">k.ú. </w:t>
      </w:r>
      <w:r w:rsidR="00484154" w:rsidRPr="00F60E38">
        <w:rPr>
          <w:rFonts w:cs="Arial"/>
          <w:bCs w:val="0"/>
          <w:i w:val="0"/>
          <w:sz w:val="28"/>
          <w:szCs w:val="28"/>
        </w:rPr>
        <w:t>Frenštát p.R.</w:t>
      </w:r>
    </w:p>
    <w:p w:rsidR="00BE61C4" w:rsidRDefault="00BE61C4" w:rsidP="00BE61C4">
      <w:pPr>
        <w:tabs>
          <w:tab w:val="left" w:pos="1134"/>
          <w:tab w:val="left" w:pos="3119"/>
        </w:tabs>
        <w:autoSpaceDE w:val="0"/>
        <w:autoSpaceDN w:val="0"/>
        <w:adjustRightInd w:val="0"/>
        <w:rPr>
          <w:b/>
          <w:bCs/>
          <w:sz w:val="28"/>
          <w:szCs w:val="28"/>
        </w:rPr>
      </w:pPr>
      <w:r>
        <w:rPr>
          <w:b/>
          <w:bCs/>
          <w:sz w:val="28"/>
          <w:szCs w:val="28"/>
        </w:rPr>
        <w:t xml:space="preserve">                              </w:t>
      </w:r>
    </w:p>
    <w:p w:rsidR="00BE61C4" w:rsidRPr="00621F7D" w:rsidRDefault="00BE61C4" w:rsidP="00BE61C4">
      <w:pPr>
        <w:tabs>
          <w:tab w:val="left" w:pos="1134"/>
          <w:tab w:val="left" w:pos="3119"/>
        </w:tabs>
        <w:autoSpaceDE w:val="0"/>
        <w:autoSpaceDN w:val="0"/>
        <w:adjustRightInd w:val="0"/>
        <w:rPr>
          <w:b/>
          <w:bCs/>
          <w:sz w:val="28"/>
          <w:szCs w:val="28"/>
        </w:rPr>
      </w:pPr>
      <w:r>
        <w:rPr>
          <w:b/>
          <w:bCs/>
          <w:sz w:val="28"/>
          <w:szCs w:val="28"/>
        </w:rPr>
        <w:t xml:space="preserve"> </w:t>
      </w:r>
    </w:p>
    <w:p w:rsidR="00BE61C4" w:rsidRDefault="00BE61C4" w:rsidP="00BE61C4">
      <w:pPr>
        <w:pStyle w:val="Nadpis1"/>
        <w:tabs>
          <w:tab w:val="left" w:pos="1701"/>
        </w:tabs>
        <w:ind w:left="567"/>
      </w:pPr>
    </w:p>
    <w:p w:rsidR="00BE61C4" w:rsidRDefault="00BE61C4" w:rsidP="00BE61C4"/>
    <w:p w:rsidR="00BE61C4" w:rsidRDefault="00BE61C4" w:rsidP="00BE61C4"/>
    <w:p w:rsidR="00BE61C4" w:rsidRPr="00B7423B" w:rsidRDefault="00BE61C4" w:rsidP="00BE61C4"/>
    <w:p w:rsidR="00BE61C4" w:rsidRDefault="00BE61C4" w:rsidP="00BE61C4">
      <w:pPr>
        <w:ind w:right="142"/>
        <w:jc w:val="center"/>
      </w:pPr>
    </w:p>
    <w:p w:rsidR="00BE61C4" w:rsidRDefault="00BE61C4" w:rsidP="00BE61C4">
      <w:pPr>
        <w:ind w:right="142"/>
      </w:pPr>
    </w:p>
    <w:p w:rsidR="00BE61C4" w:rsidRDefault="00BE61C4" w:rsidP="00BE61C4">
      <w:pPr>
        <w:ind w:right="142"/>
        <w:jc w:val="center"/>
      </w:pPr>
    </w:p>
    <w:p w:rsidR="00BE61C4" w:rsidRDefault="00BE61C4" w:rsidP="00BE61C4">
      <w:pPr>
        <w:ind w:right="142"/>
      </w:pPr>
    </w:p>
    <w:p w:rsidR="00BE61C4" w:rsidRDefault="00BE61C4" w:rsidP="00BE61C4">
      <w:pPr>
        <w:pStyle w:val="Nadpis7"/>
        <w:spacing w:before="0" w:after="0"/>
      </w:pPr>
      <w:r>
        <w:t xml:space="preserve">                                           </w:t>
      </w:r>
    </w:p>
    <w:p w:rsidR="00BE61C4" w:rsidRDefault="00BE61C4" w:rsidP="00BE61C4">
      <w:pPr>
        <w:pStyle w:val="Nadpis7"/>
        <w:spacing w:before="0" w:after="0"/>
      </w:pPr>
    </w:p>
    <w:p w:rsidR="00BE61C4" w:rsidRDefault="00BE61C4" w:rsidP="00BE61C4">
      <w:pPr>
        <w:pStyle w:val="Nadpis7"/>
        <w:spacing w:before="0" w:after="0"/>
      </w:pPr>
      <w:r>
        <w:t xml:space="preserve">                                                                 </w:t>
      </w:r>
    </w:p>
    <w:p w:rsidR="00BE61C4" w:rsidRDefault="00BE61C4" w:rsidP="00BE61C4"/>
    <w:p w:rsidR="00E34636" w:rsidRPr="00040947" w:rsidRDefault="00E34636" w:rsidP="00BE61C4"/>
    <w:p w:rsidR="00BE61C4" w:rsidRDefault="00BE61C4" w:rsidP="00BE61C4">
      <w:pPr>
        <w:pStyle w:val="Nadpis7"/>
        <w:spacing w:before="0" w:after="0"/>
      </w:pPr>
      <w:r>
        <w:t xml:space="preserve">                                                                               </w:t>
      </w:r>
    </w:p>
    <w:p w:rsidR="00BE61C4" w:rsidRPr="00E34636" w:rsidRDefault="00BE61C4" w:rsidP="00BE61C4">
      <w:pPr>
        <w:tabs>
          <w:tab w:val="right" w:pos="2552"/>
          <w:tab w:val="left" w:pos="2977"/>
          <w:tab w:val="left" w:pos="3710"/>
        </w:tabs>
        <w:rPr>
          <w:b/>
          <w:sz w:val="22"/>
          <w:szCs w:val="22"/>
        </w:rPr>
      </w:pPr>
      <w:r>
        <w:rPr>
          <w:rFonts w:cs="Arial"/>
          <w:sz w:val="22"/>
        </w:rPr>
        <w:t xml:space="preserve">                                 Investor</w:t>
      </w:r>
      <w:r w:rsidRPr="005742F1">
        <w:rPr>
          <w:rFonts w:cs="Arial"/>
          <w:sz w:val="22"/>
        </w:rPr>
        <w:t xml:space="preserve">:   </w:t>
      </w:r>
      <w:r w:rsidRPr="005742F1">
        <w:rPr>
          <w:rFonts w:cs="Arial"/>
          <w:sz w:val="22"/>
        </w:rPr>
        <w:tab/>
      </w:r>
      <w:r w:rsidR="00E34636" w:rsidRPr="00E34636">
        <w:rPr>
          <w:rFonts w:cs="Arial"/>
          <w:b/>
          <w:sz w:val="22"/>
        </w:rPr>
        <w:t>Město Frenštát pod Radhoštěm</w:t>
      </w:r>
    </w:p>
    <w:p w:rsidR="00BE61C4" w:rsidRPr="00BE61C4" w:rsidRDefault="00BE61C4" w:rsidP="00BE61C4">
      <w:pPr>
        <w:tabs>
          <w:tab w:val="right" w:pos="2552"/>
          <w:tab w:val="left" w:pos="2977"/>
          <w:tab w:val="left" w:pos="3710"/>
        </w:tabs>
        <w:rPr>
          <w:rFonts w:cs="Arial"/>
          <w:b/>
          <w:sz w:val="22"/>
          <w:szCs w:val="22"/>
        </w:rPr>
      </w:pPr>
      <w:r>
        <w:rPr>
          <w:b/>
          <w:sz w:val="22"/>
          <w:szCs w:val="22"/>
        </w:rPr>
        <w:tab/>
      </w:r>
      <w:r>
        <w:rPr>
          <w:b/>
          <w:sz w:val="22"/>
          <w:szCs w:val="22"/>
        </w:rPr>
        <w:tab/>
      </w:r>
      <w:r w:rsidR="00E34636">
        <w:rPr>
          <w:b/>
          <w:sz w:val="22"/>
          <w:szCs w:val="22"/>
        </w:rPr>
        <w:t>Nám. Míru 1</w:t>
      </w:r>
      <w:r w:rsidRPr="00BE61C4">
        <w:rPr>
          <w:b/>
          <w:sz w:val="22"/>
          <w:szCs w:val="22"/>
        </w:rPr>
        <w:t>, 744 01  Frenštát p. R</w:t>
      </w:r>
      <w:r w:rsidR="000C51A3">
        <w:rPr>
          <w:b/>
          <w:sz w:val="22"/>
          <w:szCs w:val="22"/>
        </w:rPr>
        <w:t>.</w:t>
      </w:r>
    </w:p>
    <w:p w:rsidR="00BE61C4" w:rsidRPr="005742F1" w:rsidRDefault="00BE61C4" w:rsidP="00BE61C4">
      <w:pPr>
        <w:tabs>
          <w:tab w:val="right" w:pos="2552"/>
          <w:tab w:val="left" w:pos="2977"/>
        </w:tabs>
        <w:rPr>
          <w:rFonts w:cs="Arial"/>
          <w:b/>
          <w:sz w:val="22"/>
        </w:rPr>
      </w:pPr>
      <w:r w:rsidRPr="005742F1">
        <w:rPr>
          <w:rFonts w:cs="Arial"/>
          <w:b/>
          <w:sz w:val="22"/>
        </w:rPr>
        <w:tab/>
      </w:r>
      <w:r w:rsidRPr="005742F1">
        <w:rPr>
          <w:rFonts w:cs="Arial"/>
          <w:b/>
          <w:sz w:val="22"/>
        </w:rPr>
        <w:tab/>
      </w:r>
      <w:r w:rsidRPr="005742F1">
        <w:rPr>
          <w:rFonts w:cs="Arial"/>
          <w:b/>
          <w:sz w:val="22"/>
        </w:rPr>
        <w:tab/>
      </w:r>
    </w:p>
    <w:p w:rsidR="00BE61C4" w:rsidRPr="00AE00B0" w:rsidRDefault="00BE61C4" w:rsidP="00BE61C4">
      <w:pPr>
        <w:tabs>
          <w:tab w:val="right" w:pos="2552"/>
          <w:tab w:val="left" w:pos="2977"/>
        </w:tabs>
        <w:ind w:left="142"/>
        <w:rPr>
          <w:b/>
          <w:sz w:val="22"/>
        </w:rPr>
      </w:pPr>
      <w:r>
        <w:rPr>
          <w:rFonts w:cs="Arial"/>
          <w:sz w:val="22"/>
        </w:rPr>
        <w:tab/>
      </w:r>
      <w:r w:rsidRPr="005742F1">
        <w:rPr>
          <w:rFonts w:cs="Arial"/>
          <w:sz w:val="22"/>
        </w:rPr>
        <w:t>Zpracovatelé projektu</w:t>
      </w:r>
      <w:r w:rsidRPr="005742F1">
        <w:rPr>
          <w:rFonts w:cs="Arial"/>
        </w:rPr>
        <w:t>:</w:t>
      </w:r>
      <w:r w:rsidRPr="005742F1">
        <w:rPr>
          <w:rFonts w:cs="Arial"/>
        </w:rPr>
        <w:tab/>
      </w:r>
      <w:r w:rsidRPr="00AE00B0">
        <w:rPr>
          <w:b/>
          <w:sz w:val="22"/>
        </w:rPr>
        <w:t xml:space="preserve">Miroslav Sopuch, Bratří Jaroňků 778/17, </w:t>
      </w:r>
      <w:r w:rsidRPr="00AE00B0">
        <w:rPr>
          <w:b/>
          <w:bCs/>
          <w:sz w:val="22"/>
        </w:rPr>
        <w:t>741 01  Nový Jičín</w:t>
      </w:r>
    </w:p>
    <w:p w:rsidR="00BE61C4" w:rsidRPr="00AE00B0" w:rsidRDefault="00BE61C4" w:rsidP="00BE61C4">
      <w:pPr>
        <w:tabs>
          <w:tab w:val="right" w:pos="2552"/>
          <w:tab w:val="left" w:pos="2977"/>
        </w:tabs>
        <w:ind w:left="426" w:firstLine="2551"/>
        <w:rPr>
          <w:b/>
          <w:bCs/>
          <w:sz w:val="22"/>
        </w:rPr>
      </w:pPr>
      <w:r w:rsidRPr="00AE00B0">
        <w:rPr>
          <w:b/>
          <w:bCs/>
          <w:sz w:val="22"/>
        </w:rPr>
        <w:t xml:space="preserve">Projekční kancelář, Trlicova 1386/19, 741 01  Nový Jičín </w:t>
      </w:r>
    </w:p>
    <w:p w:rsidR="00BE61C4" w:rsidRPr="005742F1" w:rsidRDefault="00BE61C4" w:rsidP="00BE61C4">
      <w:pPr>
        <w:tabs>
          <w:tab w:val="right" w:pos="2552"/>
          <w:tab w:val="left" w:pos="2977"/>
        </w:tabs>
        <w:rPr>
          <w:rFonts w:cs="Arial"/>
          <w:b/>
          <w:sz w:val="22"/>
          <w:szCs w:val="22"/>
        </w:rPr>
      </w:pPr>
      <w:r>
        <w:rPr>
          <w:b/>
          <w:sz w:val="22"/>
        </w:rPr>
        <w:tab/>
      </w:r>
      <w:r>
        <w:rPr>
          <w:b/>
          <w:sz w:val="22"/>
        </w:rPr>
        <w:tab/>
      </w:r>
    </w:p>
    <w:p w:rsidR="00BE61C4" w:rsidRPr="005742F1" w:rsidRDefault="00BE61C4" w:rsidP="00BE61C4">
      <w:pPr>
        <w:pStyle w:val="Zhlav"/>
        <w:tabs>
          <w:tab w:val="clear" w:pos="4536"/>
          <w:tab w:val="clear" w:pos="9072"/>
          <w:tab w:val="right" w:pos="2552"/>
          <w:tab w:val="left" w:pos="2977"/>
        </w:tabs>
        <w:rPr>
          <w:rFonts w:cs="Arial"/>
          <w:b/>
          <w:sz w:val="16"/>
        </w:rPr>
      </w:pPr>
      <w:r w:rsidRPr="005742F1">
        <w:rPr>
          <w:rFonts w:cs="Arial"/>
          <w:b/>
          <w:sz w:val="16"/>
        </w:rPr>
        <w:tab/>
      </w:r>
      <w:r w:rsidRPr="005742F1">
        <w:rPr>
          <w:rFonts w:cs="Arial"/>
          <w:b/>
          <w:sz w:val="16"/>
        </w:rPr>
        <w:tab/>
      </w:r>
      <w:r w:rsidRPr="005742F1">
        <w:rPr>
          <w:rFonts w:cs="Arial"/>
          <w:b/>
          <w:sz w:val="16"/>
        </w:rPr>
        <w:tab/>
      </w:r>
    </w:p>
    <w:p w:rsidR="00BE61C4" w:rsidRPr="00512910" w:rsidRDefault="00BE61C4" w:rsidP="00BE61C4">
      <w:pPr>
        <w:pStyle w:val="Zhlav"/>
        <w:tabs>
          <w:tab w:val="clear" w:pos="4536"/>
          <w:tab w:val="clear" w:pos="9072"/>
          <w:tab w:val="right" w:pos="2552"/>
          <w:tab w:val="left" w:pos="2977"/>
        </w:tabs>
        <w:rPr>
          <w:rFonts w:cs="Arial"/>
          <w:b/>
          <w:sz w:val="22"/>
        </w:rPr>
      </w:pPr>
      <w:r w:rsidRPr="005742F1">
        <w:rPr>
          <w:rFonts w:cs="Arial"/>
          <w:b/>
          <w:sz w:val="16"/>
        </w:rPr>
        <w:t xml:space="preserve"> </w:t>
      </w:r>
      <w:r>
        <w:rPr>
          <w:rFonts w:cs="Arial"/>
          <w:b/>
          <w:sz w:val="16"/>
        </w:rPr>
        <w:t xml:space="preserve">           </w:t>
      </w:r>
      <w:r>
        <w:rPr>
          <w:rFonts w:cs="Arial"/>
          <w:b/>
          <w:sz w:val="16"/>
        </w:rPr>
        <w:tab/>
      </w:r>
      <w:r w:rsidRPr="005742F1">
        <w:rPr>
          <w:rFonts w:cs="Arial"/>
          <w:sz w:val="22"/>
        </w:rPr>
        <w:t>Zakázkové číslo:</w:t>
      </w:r>
      <w:r w:rsidRPr="005742F1">
        <w:rPr>
          <w:rFonts w:cs="Arial"/>
          <w:sz w:val="22"/>
        </w:rPr>
        <w:tab/>
      </w:r>
      <w:r w:rsidRPr="00693593">
        <w:rPr>
          <w:rFonts w:cs="Arial"/>
          <w:b/>
          <w:sz w:val="22"/>
        </w:rPr>
        <w:t>0</w:t>
      </w:r>
      <w:r>
        <w:rPr>
          <w:rFonts w:cs="Arial"/>
          <w:b/>
          <w:sz w:val="22"/>
        </w:rPr>
        <w:t>08</w:t>
      </w:r>
      <w:r w:rsidR="00E34636">
        <w:rPr>
          <w:rFonts w:cs="Arial"/>
          <w:b/>
          <w:sz w:val="22"/>
        </w:rPr>
        <w:t>20</w:t>
      </w:r>
      <w:r>
        <w:rPr>
          <w:rFonts w:cs="Arial"/>
          <w:b/>
          <w:sz w:val="22"/>
        </w:rPr>
        <w:t>P</w:t>
      </w:r>
    </w:p>
    <w:p w:rsidR="00BE61C4" w:rsidRPr="005742F1" w:rsidRDefault="00BE61C4" w:rsidP="00BE61C4">
      <w:pPr>
        <w:pStyle w:val="Zhlav"/>
        <w:tabs>
          <w:tab w:val="clear" w:pos="4536"/>
          <w:tab w:val="clear" w:pos="9072"/>
          <w:tab w:val="right" w:pos="2552"/>
          <w:tab w:val="left" w:pos="2977"/>
        </w:tabs>
        <w:rPr>
          <w:rFonts w:cs="Arial"/>
          <w:sz w:val="22"/>
        </w:rPr>
      </w:pPr>
    </w:p>
    <w:p w:rsidR="00BE61C4" w:rsidRPr="00EB1162" w:rsidRDefault="00BE61C4" w:rsidP="00BE61C4">
      <w:pPr>
        <w:pStyle w:val="Zhlav"/>
        <w:tabs>
          <w:tab w:val="clear" w:pos="4536"/>
          <w:tab w:val="clear" w:pos="9072"/>
          <w:tab w:val="left" w:pos="851"/>
          <w:tab w:val="right" w:pos="2552"/>
          <w:tab w:val="left" w:pos="2977"/>
        </w:tabs>
        <w:rPr>
          <w:rFonts w:cs="Arial"/>
          <w:sz w:val="22"/>
          <w:szCs w:val="22"/>
        </w:rPr>
      </w:pPr>
      <w:r>
        <w:rPr>
          <w:rFonts w:cs="Arial"/>
        </w:rPr>
        <w:t xml:space="preserve"> </w:t>
      </w:r>
      <w:r>
        <w:rPr>
          <w:rFonts w:cs="Arial"/>
        </w:rPr>
        <w:tab/>
        <w:t xml:space="preserve">   </w:t>
      </w:r>
      <w:r w:rsidRPr="005742F1">
        <w:rPr>
          <w:rFonts w:cs="Arial"/>
          <w:sz w:val="22"/>
          <w:szCs w:val="22"/>
        </w:rPr>
        <w:t>V Novém Jičíně</w:t>
      </w:r>
      <w:r w:rsidRPr="00EB1162">
        <w:rPr>
          <w:rFonts w:cs="Arial"/>
          <w:sz w:val="22"/>
          <w:szCs w:val="22"/>
        </w:rPr>
        <w:t xml:space="preserve">,        </w:t>
      </w:r>
      <w:r w:rsidR="00D5581C">
        <w:rPr>
          <w:rFonts w:cs="Arial"/>
          <w:sz w:val="22"/>
          <w:szCs w:val="22"/>
        </w:rPr>
        <w:t xml:space="preserve">říjen </w:t>
      </w:r>
      <w:r w:rsidR="00E34636">
        <w:rPr>
          <w:rFonts w:cs="Arial"/>
          <w:sz w:val="22"/>
          <w:szCs w:val="22"/>
        </w:rPr>
        <w:t xml:space="preserve"> 2020               </w:t>
      </w:r>
    </w:p>
    <w:p w:rsidR="00BE61C4" w:rsidRDefault="00BE61C4" w:rsidP="00BE61C4">
      <w:pPr>
        <w:pStyle w:val="Zhlav"/>
        <w:tabs>
          <w:tab w:val="left" w:pos="851"/>
        </w:tabs>
        <w:rPr>
          <w:rFonts w:cs="Arial"/>
          <w:sz w:val="22"/>
          <w:szCs w:val="22"/>
        </w:rPr>
      </w:pPr>
    </w:p>
    <w:p w:rsidR="00BE61C4" w:rsidRDefault="00BE61C4" w:rsidP="00BE61C4">
      <w:pPr>
        <w:jc w:val="both"/>
        <w:rPr>
          <w:sz w:val="20"/>
          <w:szCs w:val="20"/>
        </w:rPr>
      </w:pPr>
    </w:p>
    <w:p w:rsidR="00DE2485" w:rsidRDefault="00DE2485" w:rsidP="00BE61C4">
      <w:pPr>
        <w:jc w:val="both"/>
        <w:rPr>
          <w:sz w:val="20"/>
          <w:szCs w:val="20"/>
        </w:rPr>
      </w:pPr>
    </w:p>
    <w:p w:rsidR="00BA57B7" w:rsidRPr="00BA57B7" w:rsidRDefault="00BA57B7" w:rsidP="00BA57B7"/>
    <w:p w:rsidR="00484154" w:rsidRDefault="00484154" w:rsidP="00996EE2">
      <w:pPr>
        <w:tabs>
          <w:tab w:val="left" w:pos="1134"/>
          <w:tab w:val="left" w:pos="3119"/>
        </w:tabs>
        <w:autoSpaceDE w:val="0"/>
        <w:autoSpaceDN w:val="0"/>
        <w:adjustRightInd w:val="0"/>
        <w:rPr>
          <w:b/>
          <w:sz w:val="20"/>
        </w:rPr>
      </w:pPr>
    </w:p>
    <w:p w:rsidR="00996EE2" w:rsidRPr="000B306A" w:rsidRDefault="00CE30E1" w:rsidP="00996EE2">
      <w:pPr>
        <w:tabs>
          <w:tab w:val="left" w:pos="1134"/>
          <w:tab w:val="left" w:pos="3119"/>
        </w:tabs>
        <w:autoSpaceDE w:val="0"/>
        <w:autoSpaceDN w:val="0"/>
        <w:adjustRightInd w:val="0"/>
        <w:rPr>
          <w:b/>
          <w:bCs/>
        </w:rPr>
      </w:pPr>
      <w:r w:rsidRPr="000D48D3">
        <w:rPr>
          <w:b/>
          <w:sz w:val="20"/>
        </w:rPr>
        <w:lastRenderedPageBreak/>
        <w:t>Stavba</w:t>
      </w:r>
      <w:r w:rsidR="00343FCE" w:rsidRPr="000D48D3">
        <w:rPr>
          <w:b/>
          <w:sz w:val="20"/>
        </w:rPr>
        <w:t xml:space="preserve"> </w:t>
      </w:r>
      <w:r w:rsidR="00343FCE" w:rsidRPr="00C25302">
        <w:rPr>
          <w:sz w:val="20"/>
        </w:rPr>
        <w:t xml:space="preserve"> </w:t>
      </w:r>
      <w:r w:rsidR="00343FCE" w:rsidRPr="003D4771">
        <w:rPr>
          <w:b/>
          <w:sz w:val="20"/>
        </w:rPr>
        <w:t xml:space="preserve">   </w:t>
      </w:r>
      <w:r w:rsidR="00996EE2">
        <w:rPr>
          <w:b/>
          <w:sz w:val="20"/>
        </w:rPr>
        <w:t xml:space="preserve">  </w:t>
      </w:r>
      <w:r w:rsidR="00343FCE" w:rsidRPr="003D4771">
        <w:rPr>
          <w:b/>
          <w:sz w:val="20"/>
        </w:rPr>
        <w:t xml:space="preserve">  :</w:t>
      </w:r>
      <w:r w:rsidRPr="003D4771">
        <w:rPr>
          <w:b/>
          <w:sz w:val="20"/>
        </w:rPr>
        <w:t xml:space="preserve"> </w:t>
      </w:r>
      <w:r w:rsidRPr="00C25302">
        <w:rPr>
          <w:sz w:val="20"/>
        </w:rPr>
        <w:t xml:space="preserve"> </w:t>
      </w:r>
      <w:r w:rsidR="00772A82" w:rsidRPr="00C25302">
        <w:rPr>
          <w:sz w:val="20"/>
        </w:rPr>
        <w:t xml:space="preserve"> </w:t>
      </w:r>
      <w:r w:rsidR="00F60E38" w:rsidRPr="00F60E38">
        <w:rPr>
          <w:b/>
        </w:rPr>
        <w:t>Přívod VN a NN, trafostanice pro</w:t>
      </w:r>
      <w:r w:rsidR="00996EE2" w:rsidRPr="00F60E38">
        <w:rPr>
          <w:b/>
        </w:rPr>
        <w:t xml:space="preserve"> </w:t>
      </w:r>
      <w:r w:rsidR="00944B69" w:rsidRPr="00F60E38">
        <w:rPr>
          <w:b/>
          <w:bCs/>
        </w:rPr>
        <w:t>areál</w:t>
      </w:r>
      <w:r w:rsidR="00944B69">
        <w:rPr>
          <w:b/>
          <w:bCs/>
        </w:rPr>
        <w:t xml:space="preserve"> </w:t>
      </w:r>
      <w:r w:rsidR="00E34636">
        <w:rPr>
          <w:b/>
          <w:bCs/>
        </w:rPr>
        <w:t>AQUAPARK</w:t>
      </w:r>
      <w:r w:rsidR="00F60E38">
        <w:rPr>
          <w:b/>
          <w:bCs/>
        </w:rPr>
        <w:t>U</w:t>
      </w:r>
      <w:r w:rsidR="00944B69">
        <w:rPr>
          <w:b/>
          <w:bCs/>
        </w:rPr>
        <w:t xml:space="preserve">, ul. </w:t>
      </w:r>
      <w:r w:rsidR="00E34636">
        <w:rPr>
          <w:b/>
          <w:bCs/>
        </w:rPr>
        <w:t>Dolní,</w:t>
      </w:r>
      <w:r w:rsidR="00DE3DDF" w:rsidRPr="00DE3DDF">
        <w:rPr>
          <w:b/>
          <w:bCs/>
        </w:rPr>
        <w:t xml:space="preserve"> </w:t>
      </w:r>
      <w:r w:rsidR="00DE3DDF">
        <w:rPr>
          <w:b/>
          <w:bCs/>
        </w:rPr>
        <w:t>Frenštát p.R.</w:t>
      </w:r>
      <w:r w:rsidR="00870E72">
        <w:rPr>
          <w:b/>
          <w:bCs/>
        </w:rPr>
        <w:t xml:space="preserve">                     </w:t>
      </w:r>
    </w:p>
    <w:p w:rsidR="00EF4ED7" w:rsidRDefault="00996EE2" w:rsidP="000D48D3">
      <w:pPr>
        <w:tabs>
          <w:tab w:val="left" w:pos="1134"/>
          <w:tab w:val="left" w:pos="3119"/>
        </w:tabs>
        <w:autoSpaceDE w:val="0"/>
        <w:autoSpaceDN w:val="0"/>
        <w:adjustRightInd w:val="0"/>
        <w:rPr>
          <w:sz w:val="20"/>
          <w:szCs w:val="20"/>
        </w:rPr>
      </w:pPr>
      <w:r w:rsidRPr="000B306A">
        <w:rPr>
          <w:bCs/>
        </w:rPr>
        <w:t xml:space="preserve">                     </w:t>
      </w:r>
      <w:r w:rsidR="00CA00D8" w:rsidRPr="000D48D3">
        <w:rPr>
          <w:b/>
          <w:sz w:val="20"/>
          <w:szCs w:val="20"/>
        </w:rPr>
        <w:t>K.ú</w:t>
      </w:r>
      <w:r w:rsidR="00F60E38">
        <w:rPr>
          <w:b/>
          <w:sz w:val="20"/>
          <w:szCs w:val="20"/>
        </w:rPr>
        <w:t>.</w:t>
      </w:r>
      <w:r w:rsidR="00CA00D8" w:rsidRPr="00AB4806">
        <w:rPr>
          <w:sz w:val="20"/>
          <w:szCs w:val="20"/>
        </w:rPr>
        <w:t xml:space="preserve"> :  </w:t>
      </w:r>
      <w:r w:rsidR="00944B69">
        <w:rPr>
          <w:sz w:val="20"/>
          <w:szCs w:val="20"/>
        </w:rPr>
        <w:t>Frenštát pod Radhoštěm</w:t>
      </w:r>
      <w:r w:rsidR="000D48D3">
        <w:rPr>
          <w:sz w:val="20"/>
          <w:szCs w:val="20"/>
        </w:rPr>
        <w:t xml:space="preserve"> </w:t>
      </w:r>
    </w:p>
    <w:p w:rsidR="00DE3DDF" w:rsidRDefault="00DE3DDF" w:rsidP="00DE3DDF">
      <w:pPr>
        <w:tabs>
          <w:tab w:val="left" w:pos="1134"/>
          <w:tab w:val="left" w:pos="3119"/>
        </w:tabs>
        <w:autoSpaceDE w:val="0"/>
        <w:autoSpaceDN w:val="0"/>
        <w:adjustRightInd w:val="0"/>
        <w:rPr>
          <w:sz w:val="20"/>
          <w:szCs w:val="20"/>
        </w:rPr>
      </w:pPr>
      <w:r w:rsidRPr="00DE3DDF">
        <w:rPr>
          <w:b/>
          <w:sz w:val="20"/>
          <w:szCs w:val="20"/>
        </w:rPr>
        <w:t xml:space="preserve">Investor </w:t>
      </w:r>
      <w:r>
        <w:rPr>
          <w:sz w:val="20"/>
          <w:szCs w:val="20"/>
        </w:rPr>
        <w:t xml:space="preserve">      :   Město Frenštát pod Radhoštěm</w:t>
      </w:r>
      <w:r w:rsidR="00AC189D">
        <w:rPr>
          <w:sz w:val="20"/>
          <w:szCs w:val="20"/>
        </w:rPr>
        <w:t xml:space="preserve">, Nám. Míru 1                        </w:t>
      </w:r>
      <w:r>
        <w:rPr>
          <w:sz w:val="20"/>
          <w:szCs w:val="20"/>
        </w:rPr>
        <w:t xml:space="preserve">                              </w:t>
      </w:r>
    </w:p>
    <w:p w:rsidR="00CA00D8" w:rsidRPr="00CA00D8" w:rsidRDefault="00CA00D8" w:rsidP="000D48D3">
      <w:pPr>
        <w:tabs>
          <w:tab w:val="left" w:pos="1134"/>
          <w:tab w:val="left" w:pos="3119"/>
        </w:tabs>
        <w:autoSpaceDE w:val="0"/>
        <w:autoSpaceDN w:val="0"/>
        <w:adjustRightInd w:val="0"/>
        <w:rPr>
          <w:sz w:val="20"/>
          <w:szCs w:val="20"/>
        </w:rPr>
      </w:pPr>
      <w:r w:rsidRPr="002979ED">
        <w:rPr>
          <w:b/>
          <w:sz w:val="20"/>
          <w:szCs w:val="20"/>
        </w:rPr>
        <w:t>Parcelní č.</w:t>
      </w:r>
      <w:r>
        <w:rPr>
          <w:sz w:val="20"/>
          <w:szCs w:val="20"/>
        </w:rPr>
        <w:t xml:space="preserve">   </w:t>
      </w:r>
      <w:r w:rsidRPr="00CA00D8">
        <w:rPr>
          <w:sz w:val="20"/>
          <w:szCs w:val="20"/>
        </w:rPr>
        <w:t>:</w:t>
      </w:r>
      <w:r>
        <w:rPr>
          <w:sz w:val="20"/>
          <w:szCs w:val="20"/>
        </w:rPr>
        <w:t xml:space="preserve">   </w:t>
      </w:r>
      <w:r w:rsidR="00E34636">
        <w:rPr>
          <w:sz w:val="20"/>
          <w:szCs w:val="20"/>
        </w:rPr>
        <w:t>99</w:t>
      </w:r>
      <w:r w:rsidR="00870E72">
        <w:rPr>
          <w:sz w:val="20"/>
          <w:szCs w:val="20"/>
        </w:rPr>
        <w:t>0</w:t>
      </w:r>
      <w:r w:rsidR="00AB4806">
        <w:rPr>
          <w:sz w:val="20"/>
          <w:szCs w:val="20"/>
        </w:rPr>
        <w:t>/</w:t>
      </w:r>
      <w:r w:rsidR="00E34636">
        <w:rPr>
          <w:sz w:val="20"/>
          <w:szCs w:val="20"/>
        </w:rPr>
        <w:t>5</w:t>
      </w:r>
      <w:r w:rsidR="00AB4806">
        <w:rPr>
          <w:sz w:val="20"/>
          <w:szCs w:val="20"/>
        </w:rPr>
        <w:t xml:space="preserve">              </w:t>
      </w:r>
    </w:p>
    <w:p w:rsidR="00CB1548" w:rsidRPr="00CB1548" w:rsidRDefault="00CB1548" w:rsidP="00CB1548">
      <w:pPr>
        <w:pStyle w:val="Normln5"/>
      </w:pPr>
      <w:r w:rsidRPr="00CB1548">
        <w:rPr>
          <w:b/>
        </w:rPr>
        <w:t>Provozující závod</w:t>
      </w:r>
      <w:r>
        <w:t xml:space="preserve"> pro VN linku </w:t>
      </w:r>
      <w:r w:rsidRPr="00BF20AA">
        <w:rPr>
          <w:b/>
        </w:rPr>
        <w:t xml:space="preserve">č. </w:t>
      </w:r>
      <w:r w:rsidR="00AB02FA" w:rsidRPr="00BF20AA">
        <w:rPr>
          <w:b/>
        </w:rPr>
        <w:t>58</w:t>
      </w:r>
      <w:r w:rsidRPr="00CB1548">
        <w:t>: ČEZ Distribuce, a. s., Praha 2, Vinohradská 325/8, PSČ 120 21</w:t>
      </w:r>
    </w:p>
    <w:p w:rsidR="003D4771" w:rsidRDefault="00CE30E1" w:rsidP="003D4771">
      <w:pPr>
        <w:pStyle w:val="Zpat"/>
      </w:pPr>
      <w:r w:rsidRPr="00343FCE">
        <w:rPr>
          <w:b/>
          <w:sz w:val="20"/>
          <w:szCs w:val="20"/>
        </w:rPr>
        <w:t xml:space="preserve">Stavebník </w:t>
      </w:r>
      <w:r w:rsidR="00343FCE" w:rsidRPr="00343FCE">
        <w:rPr>
          <w:b/>
          <w:sz w:val="20"/>
          <w:szCs w:val="20"/>
        </w:rPr>
        <w:t xml:space="preserve"> </w:t>
      </w:r>
      <w:r w:rsidR="00343FCE">
        <w:rPr>
          <w:b/>
          <w:sz w:val="20"/>
          <w:szCs w:val="20"/>
        </w:rPr>
        <w:t xml:space="preserve">  </w:t>
      </w:r>
      <w:r w:rsidRPr="00343FCE">
        <w:rPr>
          <w:sz w:val="20"/>
          <w:szCs w:val="20"/>
        </w:rPr>
        <w:t xml:space="preserve">:   </w:t>
      </w:r>
      <w:r w:rsidR="00AB02FA">
        <w:rPr>
          <w:sz w:val="20"/>
          <w:szCs w:val="20"/>
        </w:rPr>
        <w:t>Město Frenštát p.R. Nám.Míru 1</w:t>
      </w:r>
      <w:r w:rsidR="00AB4806" w:rsidRPr="00AB4806">
        <w:rPr>
          <w:sz w:val="20"/>
          <w:szCs w:val="20"/>
        </w:rPr>
        <w:t>, 7</w:t>
      </w:r>
      <w:r w:rsidR="009E5FD6">
        <w:rPr>
          <w:sz w:val="20"/>
          <w:szCs w:val="20"/>
        </w:rPr>
        <w:t>44</w:t>
      </w:r>
      <w:r w:rsidR="00AB4806" w:rsidRPr="00AB4806">
        <w:rPr>
          <w:sz w:val="20"/>
          <w:szCs w:val="20"/>
        </w:rPr>
        <w:t xml:space="preserve"> </w:t>
      </w:r>
      <w:r w:rsidR="009E5FD6">
        <w:rPr>
          <w:sz w:val="20"/>
          <w:szCs w:val="20"/>
        </w:rPr>
        <w:t>0</w:t>
      </w:r>
      <w:r w:rsidR="00AB4806" w:rsidRPr="00AB4806">
        <w:rPr>
          <w:sz w:val="20"/>
          <w:szCs w:val="20"/>
        </w:rPr>
        <w:t xml:space="preserve">1  </w:t>
      </w:r>
      <w:r w:rsidR="00944B69">
        <w:rPr>
          <w:sz w:val="20"/>
          <w:szCs w:val="20"/>
        </w:rPr>
        <w:t>Frenštát p. R.</w:t>
      </w:r>
      <w:r w:rsidR="00D02E35">
        <w:rPr>
          <w:sz w:val="20"/>
          <w:szCs w:val="20"/>
        </w:rPr>
        <w:t xml:space="preserve"> (IČO: </w:t>
      </w:r>
      <w:r w:rsidR="00AB02FA">
        <w:rPr>
          <w:sz w:val="20"/>
          <w:szCs w:val="20"/>
        </w:rPr>
        <w:t>00</w:t>
      </w:r>
      <w:r w:rsidR="00D02E35">
        <w:rPr>
          <w:sz w:val="20"/>
          <w:szCs w:val="20"/>
        </w:rPr>
        <w:t>2</w:t>
      </w:r>
      <w:r w:rsidR="00AB02FA">
        <w:rPr>
          <w:sz w:val="20"/>
          <w:szCs w:val="20"/>
        </w:rPr>
        <w:t>978</w:t>
      </w:r>
      <w:r w:rsidR="00D02E35">
        <w:rPr>
          <w:sz w:val="20"/>
          <w:szCs w:val="20"/>
        </w:rPr>
        <w:t>52)</w:t>
      </w:r>
    </w:p>
    <w:p w:rsidR="009E5FD6" w:rsidRDefault="0057398E" w:rsidP="00772A82">
      <w:pPr>
        <w:pStyle w:val="Zpat"/>
        <w:rPr>
          <w:sz w:val="20"/>
          <w:szCs w:val="20"/>
        </w:rPr>
      </w:pPr>
      <w:r w:rsidRPr="003D4771">
        <w:rPr>
          <w:b/>
          <w:sz w:val="20"/>
          <w:szCs w:val="20"/>
        </w:rPr>
        <w:t>Provozovatel</w:t>
      </w:r>
      <w:r w:rsidRPr="00CB1548">
        <w:rPr>
          <w:sz w:val="20"/>
          <w:szCs w:val="20"/>
        </w:rPr>
        <w:t>:</w:t>
      </w:r>
      <w:r w:rsidRPr="00CB1548">
        <w:t xml:space="preserve"> </w:t>
      </w:r>
      <w:r w:rsidRPr="00C64320">
        <w:t xml:space="preserve"> </w:t>
      </w:r>
      <w:r w:rsidR="00AB02FA">
        <w:rPr>
          <w:sz w:val="20"/>
          <w:szCs w:val="20"/>
        </w:rPr>
        <w:t>Město Frenštát p.R. Nám.Míru 1</w:t>
      </w:r>
      <w:r w:rsidR="009E5FD6" w:rsidRPr="00AB4806">
        <w:rPr>
          <w:sz w:val="20"/>
          <w:szCs w:val="20"/>
        </w:rPr>
        <w:t>, 7</w:t>
      </w:r>
      <w:r w:rsidR="009E5FD6">
        <w:rPr>
          <w:sz w:val="20"/>
          <w:szCs w:val="20"/>
        </w:rPr>
        <w:t>44</w:t>
      </w:r>
      <w:r w:rsidR="009E5FD6" w:rsidRPr="00AB4806">
        <w:rPr>
          <w:sz w:val="20"/>
          <w:szCs w:val="20"/>
        </w:rPr>
        <w:t xml:space="preserve"> </w:t>
      </w:r>
      <w:r w:rsidR="009E5FD6">
        <w:rPr>
          <w:sz w:val="20"/>
          <w:szCs w:val="20"/>
        </w:rPr>
        <w:t>0</w:t>
      </w:r>
      <w:r w:rsidR="009E5FD6" w:rsidRPr="00AB4806">
        <w:rPr>
          <w:sz w:val="20"/>
          <w:szCs w:val="20"/>
        </w:rPr>
        <w:t xml:space="preserve">1  </w:t>
      </w:r>
      <w:r w:rsidR="009E5FD6">
        <w:rPr>
          <w:sz w:val="20"/>
          <w:szCs w:val="20"/>
        </w:rPr>
        <w:t>Frenštát p. R.</w:t>
      </w:r>
    </w:p>
    <w:p w:rsidR="00CE30E1" w:rsidRPr="009D78A7" w:rsidRDefault="00CE30E1" w:rsidP="00772A82">
      <w:pPr>
        <w:pStyle w:val="Zpat"/>
        <w:rPr>
          <w:sz w:val="20"/>
          <w:szCs w:val="20"/>
        </w:rPr>
      </w:pPr>
      <w:r w:rsidRPr="00343FCE">
        <w:rPr>
          <w:b/>
          <w:sz w:val="20"/>
          <w:szCs w:val="20"/>
        </w:rPr>
        <w:t>Projektant</w:t>
      </w:r>
      <w:r w:rsidR="00343FCE" w:rsidRPr="00343FCE">
        <w:rPr>
          <w:b/>
          <w:sz w:val="20"/>
          <w:szCs w:val="20"/>
        </w:rPr>
        <w:t xml:space="preserve"> </w:t>
      </w:r>
      <w:r w:rsidR="00343FCE">
        <w:rPr>
          <w:b/>
          <w:sz w:val="20"/>
          <w:szCs w:val="20"/>
        </w:rPr>
        <w:t xml:space="preserve">  </w:t>
      </w:r>
      <w:r w:rsidRPr="00343FCE">
        <w:rPr>
          <w:sz w:val="20"/>
          <w:szCs w:val="20"/>
        </w:rPr>
        <w:t>:</w:t>
      </w:r>
      <w:r w:rsidR="00343FCE">
        <w:rPr>
          <w:sz w:val="20"/>
          <w:szCs w:val="20"/>
        </w:rPr>
        <w:t xml:space="preserve">  </w:t>
      </w:r>
      <w:r w:rsidRPr="00343FCE">
        <w:rPr>
          <w:sz w:val="20"/>
          <w:szCs w:val="20"/>
        </w:rPr>
        <w:t xml:space="preserve"> </w:t>
      </w:r>
      <w:r w:rsidR="00944B69">
        <w:rPr>
          <w:sz w:val="20"/>
          <w:szCs w:val="20"/>
        </w:rPr>
        <w:t>Miroslav Sopuch</w:t>
      </w:r>
      <w:r w:rsidR="00944B69">
        <w:rPr>
          <w:bCs/>
          <w:sz w:val="20"/>
          <w:szCs w:val="20"/>
        </w:rPr>
        <w:t>,</w:t>
      </w:r>
      <w:r w:rsidR="00944B69" w:rsidRPr="009D78A7">
        <w:t xml:space="preserve"> </w:t>
      </w:r>
      <w:r w:rsidR="00944B69" w:rsidRPr="00944B69">
        <w:rPr>
          <w:sz w:val="20"/>
          <w:szCs w:val="20"/>
        </w:rPr>
        <w:t>B</w:t>
      </w:r>
      <w:r w:rsidR="00944B69">
        <w:rPr>
          <w:sz w:val="20"/>
          <w:szCs w:val="20"/>
        </w:rPr>
        <w:t>ratří Jaroňků 778/17, Nový Jičín, p</w:t>
      </w:r>
      <w:r w:rsidR="00944B69" w:rsidRPr="009D78A7">
        <w:rPr>
          <w:sz w:val="20"/>
          <w:szCs w:val="20"/>
        </w:rPr>
        <w:t>rojekční kancelář Trlicova 19, 741 01 Nový Jičín</w:t>
      </w:r>
    </w:p>
    <w:p w:rsidR="00EE09E2" w:rsidRDefault="00EE09E2">
      <w:pPr>
        <w:pStyle w:val="Zpat"/>
        <w:rPr>
          <w:sz w:val="20"/>
          <w:szCs w:val="20"/>
        </w:rPr>
      </w:pPr>
    </w:p>
    <w:p w:rsidR="00EE09E2" w:rsidRPr="00343FCE" w:rsidRDefault="00EE09E2" w:rsidP="00EE09E2">
      <w:pPr>
        <w:pStyle w:val="Zpat"/>
        <w:rPr>
          <w:b/>
          <w:sz w:val="20"/>
          <w:szCs w:val="20"/>
        </w:rPr>
      </w:pPr>
      <w:r w:rsidRPr="00343FCE">
        <w:rPr>
          <w:b/>
          <w:sz w:val="20"/>
          <w:szCs w:val="20"/>
        </w:rPr>
        <w:t>Účel zpracování</w:t>
      </w:r>
    </w:p>
    <w:p w:rsidR="00EE09E2" w:rsidRPr="00E06A67" w:rsidRDefault="00EE09E2" w:rsidP="00EE09E2">
      <w:pPr>
        <w:pStyle w:val="Zkladntextodsazen"/>
        <w:spacing w:after="0"/>
        <w:ind w:left="0"/>
        <w:rPr>
          <w:rFonts w:ascii="Times New Roman" w:hAnsi="Times New Roman"/>
          <w:bCs/>
        </w:rPr>
      </w:pPr>
      <w:r w:rsidRPr="00A31343">
        <w:rPr>
          <w:rFonts w:ascii="Times New Roman" w:hAnsi="Times New Roman"/>
        </w:rPr>
        <w:t xml:space="preserve">Tento projekt řeší </w:t>
      </w:r>
      <w:r>
        <w:rPr>
          <w:rFonts w:ascii="Times New Roman" w:hAnsi="Times New Roman"/>
        </w:rPr>
        <w:t>n</w:t>
      </w:r>
      <w:r w:rsidRPr="003D4771">
        <w:rPr>
          <w:rFonts w:ascii="Times New Roman" w:hAnsi="Times New Roman"/>
          <w:bCs/>
        </w:rPr>
        <w:t xml:space="preserve">ové energetické </w:t>
      </w:r>
      <w:r>
        <w:rPr>
          <w:rFonts w:ascii="Times New Roman" w:hAnsi="Times New Roman"/>
          <w:bCs/>
        </w:rPr>
        <w:t xml:space="preserve">zařízení a </w:t>
      </w:r>
      <w:r w:rsidRPr="003D4771">
        <w:rPr>
          <w:rFonts w:ascii="Times New Roman" w:hAnsi="Times New Roman"/>
          <w:bCs/>
        </w:rPr>
        <w:t xml:space="preserve">vedení - přípojka VN </w:t>
      </w:r>
      <w:r w:rsidR="00AB02FA">
        <w:rPr>
          <w:rFonts w:ascii="Times New Roman" w:hAnsi="Times New Roman"/>
          <w:bCs/>
        </w:rPr>
        <w:t>–</w:t>
      </w:r>
      <w:r w:rsidRPr="003D4771">
        <w:rPr>
          <w:rFonts w:ascii="Times New Roman" w:hAnsi="Times New Roman"/>
          <w:bCs/>
        </w:rPr>
        <w:t xml:space="preserve"> 22</w:t>
      </w:r>
      <w:r w:rsidR="00AB02FA">
        <w:rPr>
          <w:rFonts w:ascii="Times New Roman" w:hAnsi="Times New Roman"/>
          <w:bCs/>
        </w:rPr>
        <w:t xml:space="preserve"> k</w:t>
      </w:r>
      <w:r w:rsidRPr="003D4771">
        <w:rPr>
          <w:rFonts w:ascii="Times New Roman" w:hAnsi="Times New Roman"/>
          <w:bCs/>
        </w:rPr>
        <w:t xml:space="preserve">V a nová trafostanice </w:t>
      </w:r>
      <w:r w:rsidRPr="00B27DC2">
        <w:rPr>
          <w:rFonts w:ascii="Times New Roman" w:hAnsi="Times New Roman"/>
          <w:b/>
          <w:bCs/>
        </w:rPr>
        <w:t>TS_</w:t>
      </w:r>
      <w:r w:rsidR="00B27DC2" w:rsidRPr="00B27DC2">
        <w:rPr>
          <w:rFonts w:ascii="Times New Roman" w:hAnsi="Times New Roman"/>
          <w:b/>
          <w:bCs/>
        </w:rPr>
        <w:t>NJ</w:t>
      </w:r>
      <w:r w:rsidRPr="00B27DC2">
        <w:rPr>
          <w:rFonts w:ascii="Times New Roman" w:hAnsi="Times New Roman"/>
          <w:b/>
          <w:bCs/>
        </w:rPr>
        <w:t>_</w:t>
      </w:r>
      <w:r w:rsidR="00806E2E">
        <w:rPr>
          <w:rFonts w:ascii="Times New Roman" w:hAnsi="Times New Roman"/>
          <w:b/>
          <w:bCs/>
        </w:rPr>
        <w:t>9434</w:t>
      </w:r>
      <w:r w:rsidRPr="005E2812">
        <w:rPr>
          <w:rFonts w:ascii="Times New Roman" w:hAnsi="Times New Roman"/>
          <w:bCs/>
          <w:color w:val="7030A0"/>
        </w:rPr>
        <w:t xml:space="preserve"> </w:t>
      </w:r>
      <w:r w:rsidR="007772E9">
        <w:rPr>
          <w:rFonts w:ascii="Times New Roman" w:hAnsi="Times New Roman"/>
          <w:bCs/>
        </w:rPr>
        <w:t>(</w:t>
      </w:r>
      <w:r w:rsidR="00CC775A">
        <w:rPr>
          <w:rFonts w:ascii="Times New Roman" w:hAnsi="Times New Roman"/>
          <w:bCs/>
        </w:rPr>
        <w:t xml:space="preserve">s </w:t>
      </w:r>
      <w:r w:rsidR="007772E9">
        <w:rPr>
          <w:rFonts w:ascii="Times New Roman" w:hAnsi="Times New Roman"/>
          <w:bCs/>
        </w:rPr>
        <w:t>názv</w:t>
      </w:r>
      <w:r w:rsidR="00CC775A">
        <w:rPr>
          <w:rFonts w:ascii="Times New Roman" w:hAnsi="Times New Roman"/>
          <w:bCs/>
        </w:rPr>
        <w:t>em</w:t>
      </w:r>
      <w:r w:rsidR="007772E9">
        <w:rPr>
          <w:rFonts w:ascii="Times New Roman" w:hAnsi="Times New Roman"/>
          <w:bCs/>
        </w:rPr>
        <w:t xml:space="preserve">: </w:t>
      </w:r>
      <w:r w:rsidR="00B27DC2" w:rsidRPr="00B27DC2">
        <w:rPr>
          <w:rFonts w:ascii="Times New Roman" w:hAnsi="Times New Roman"/>
          <w:b/>
          <w:szCs w:val="20"/>
        </w:rPr>
        <w:t>Frenštát p. R.</w:t>
      </w:r>
      <w:r w:rsidR="00AB4806" w:rsidRPr="00AB4806">
        <w:rPr>
          <w:rFonts w:ascii="Times New Roman" w:hAnsi="Times New Roman"/>
          <w:b/>
          <w:szCs w:val="20"/>
        </w:rPr>
        <w:t xml:space="preserve"> – </w:t>
      </w:r>
      <w:r w:rsidR="00AB02FA">
        <w:rPr>
          <w:rFonts w:ascii="Times New Roman" w:hAnsi="Times New Roman"/>
          <w:b/>
          <w:szCs w:val="20"/>
        </w:rPr>
        <w:t>Aquapark</w:t>
      </w:r>
      <w:r w:rsidR="007772E9">
        <w:rPr>
          <w:rFonts w:ascii="Times New Roman" w:hAnsi="Times New Roman"/>
          <w:bCs/>
        </w:rPr>
        <w:t xml:space="preserve">) </w:t>
      </w:r>
      <w:r w:rsidR="00B27DC2">
        <w:rPr>
          <w:rFonts w:ascii="Times New Roman" w:hAnsi="Times New Roman"/>
          <w:bCs/>
        </w:rPr>
        <w:t xml:space="preserve">a kabelové vedení NN pro připojení stavby </w:t>
      </w:r>
      <w:r w:rsidR="00AB02FA">
        <w:rPr>
          <w:rFonts w:ascii="Times New Roman" w:hAnsi="Times New Roman"/>
          <w:bCs/>
        </w:rPr>
        <w:t>stávajícího odběrného místa (OM) z</w:t>
      </w:r>
      <w:r w:rsidR="00B27DC2">
        <w:rPr>
          <w:rFonts w:ascii="Times New Roman" w:hAnsi="Times New Roman"/>
          <w:bCs/>
        </w:rPr>
        <w:t>a</w:t>
      </w:r>
      <w:r w:rsidR="00CC775A">
        <w:rPr>
          <w:rFonts w:ascii="Times New Roman" w:hAnsi="Times New Roman"/>
          <w:bCs/>
        </w:rPr>
        <w:t xml:space="preserve"> účelem</w:t>
      </w:r>
      <w:r w:rsidRPr="00E06A67">
        <w:rPr>
          <w:rFonts w:ascii="Times New Roman" w:hAnsi="Times New Roman"/>
          <w:bCs/>
        </w:rPr>
        <w:t xml:space="preserve"> př</w:t>
      </w:r>
      <w:r w:rsidR="00AB02FA">
        <w:rPr>
          <w:rFonts w:ascii="Times New Roman" w:hAnsi="Times New Roman"/>
          <w:bCs/>
        </w:rPr>
        <w:t>e</w:t>
      </w:r>
      <w:r w:rsidR="00AF14AF">
        <w:rPr>
          <w:rFonts w:ascii="Times New Roman" w:hAnsi="Times New Roman"/>
          <w:bCs/>
        </w:rPr>
        <w:t>pojení el.velko</w:t>
      </w:r>
      <w:r w:rsidR="00AF14AF" w:rsidRPr="003D4771">
        <w:rPr>
          <w:rFonts w:ascii="Times New Roman" w:hAnsi="Times New Roman"/>
          <w:bCs/>
        </w:rPr>
        <w:t>odběr</w:t>
      </w:r>
      <w:r w:rsidR="00AF14AF">
        <w:rPr>
          <w:rFonts w:ascii="Times New Roman" w:hAnsi="Times New Roman"/>
          <w:bCs/>
        </w:rPr>
        <w:t>u</w:t>
      </w:r>
      <w:r w:rsidRPr="00E06A67">
        <w:rPr>
          <w:rFonts w:ascii="Times New Roman" w:hAnsi="Times New Roman"/>
          <w:bCs/>
        </w:rPr>
        <w:t xml:space="preserve"> </w:t>
      </w:r>
      <w:r w:rsidR="00AF14AF">
        <w:rPr>
          <w:rFonts w:ascii="Times New Roman" w:hAnsi="Times New Roman"/>
          <w:bCs/>
        </w:rPr>
        <w:t>na</w:t>
      </w:r>
      <w:r w:rsidRPr="00E06A67">
        <w:rPr>
          <w:rFonts w:ascii="Times New Roman" w:hAnsi="Times New Roman"/>
          <w:bCs/>
        </w:rPr>
        <w:t xml:space="preserve"> distribuční soustavy (ČEZ) – VN.</w:t>
      </w:r>
    </w:p>
    <w:p w:rsidR="00EE09E2" w:rsidRPr="00C46275" w:rsidRDefault="00EE09E2" w:rsidP="00EE09E2">
      <w:pPr>
        <w:pStyle w:val="Zkladntext21"/>
        <w:spacing w:before="0"/>
      </w:pPr>
      <w:r>
        <w:t>Podkladem zpracování projektu je pro</w:t>
      </w:r>
      <w:r w:rsidR="00AF14AF">
        <w:t>jednání</w:t>
      </w:r>
      <w:r w:rsidR="006F3264">
        <w:t xml:space="preserve"> se stavebníkem</w:t>
      </w:r>
      <w:r>
        <w:t xml:space="preserve">, </w:t>
      </w:r>
      <w:r w:rsidR="00AB02FA">
        <w:t xml:space="preserve">zadavatelem, </w:t>
      </w:r>
      <w:r>
        <w:t>k</w:t>
      </w:r>
      <w:r w:rsidRPr="00C46275">
        <w:t>atastrální mapa dané lokality, konzultace s technickým úsekem ČEZ</w:t>
      </w:r>
      <w:r>
        <w:t xml:space="preserve"> vč. stanoviska</w:t>
      </w:r>
      <w:r w:rsidR="009D78A7">
        <w:t xml:space="preserve"> (smlouva)</w:t>
      </w:r>
      <w:r>
        <w:t xml:space="preserve"> o připojení</w:t>
      </w:r>
      <w:r w:rsidR="00AB02FA">
        <w:t xml:space="preserve"> el.zařízení do DS na napěťovou hladinu 22 kV</w:t>
      </w:r>
      <w:r w:rsidRPr="00C46275">
        <w:t>, zjištění podmínek a situace v terénu, zjištění stávajícího stavu, požadavky ČSN</w:t>
      </w:r>
      <w:r w:rsidR="009D78A7">
        <w:t xml:space="preserve"> a PNE</w:t>
      </w:r>
      <w:r w:rsidRPr="00C46275">
        <w:t>,</w:t>
      </w:r>
      <w:r w:rsidR="00BD5DE4">
        <w:t xml:space="preserve"> </w:t>
      </w:r>
      <w:r>
        <w:t xml:space="preserve">jiné </w:t>
      </w:r>
      <w:r w:rsidRPr="00C46275">
        <w:t>mapové podklady</w:t>
      </w:r>
      <w:r>
        <w:t>, projednání s vlastníky pozemků</w:t>
      </w:r>
      <w:r w:rsidRPr="00C46275">
        <w:t xml:space="preserve">. </w:t>
      </w:r>
    </w:p>
    <w:p w:rsidR="00FB271D" w:rsidRPr="00FB271D" w:rsidRDefault="00FB271D" w:rsidP="00FB271D">
      <w:pPr>
        <w:jc w:val="both"/>
        <w:rPr>
          <w:sz w:val="20"/>
          <w:szCs w:val="20"/>
        </w:rPr>
      </w:pPr>
      <w:r w:rsidRPr="00FB271D">
        <w:rPr>
          <w:sz w:val="20"/>
          <w:szCs w:val="20"/>
        </w:rPr>
        <w:t xml:space="preserve">Podklady inženýrských sítí převzaty od jejich správců. </w:t>
      </w:r>
    </w:p>
    <w:p w:rsidR="00EE09E2" w:rsidRPr="00343FCE" w:rsidRDefault="00EE09E2" w:rsidP="00EE09E2">
      <w:pPr>
        <w:pStyle w:val="Zpat"/>
        <w:rPr>
          <w:sz w:val="20"/>
          <w:szCs w:val="20"/>
        </w:rPr>
      </w:pPr>
      <w:r>
        <w:rPr>
          <w:sz w:val="20"/>
          <w:szCs w:val="20"/>
        </w:rPr>
        <w:t xml:space="preserve">Projekt zpracován pro potřebu </w:t>
      </w:r>
      <w:r w:rsidR="00AF14AF">
        <w:rPr>
          <w:sz w:val="20"/>
          <w:szCs w:val="20"/>
        </w:rPr>
        <w:t>povolení</w:t>
      </w:r>
      <w:r w:rsidR="00553380">
        <w:rPr>
          <w:sz w:val="20"/>
          <w:szCs w:val="20"/>
        </w:rPr>
        <w:t xml:space="preserve"> formou územního souhlasu,</w:t>
      </w:r>
      <w:r w:rsidR="00AF14AF">
        <w:rPr>
          <w:sz w:val="20"/>
          <w:szCs w:val="20"/>
        </w:rPr>
        <w:t xml:space="preserve"> </w:t>
      </w:r>
      <w:r>
        <w:rPr>
          <w:sz w:val="20"/>
          <w:szCs w:val="20"/>
        </w:rPr>
        <w:t>prováděcí a realizační dokumentace.</w:t>
      </w:r>
    </w:p>
    <w:p w:rsidR="00AB02FA" w:rsidRDefault="00AB02FA" w:rsidP="00EE09E2">
      <w:pPr>
        <w:pStyle w:val="Zpat"/>
        <w:rPr>
          <w:sz w:val="20"/>
          <w:szCs w:val="20"/>
        </w:rPr>
      </w:pPr>
    </w:p>
    <w:p w:rsidR="00EE09E2" w:rsidRPr="009E32F7" w:rsidRDefault="00EE09E2" w:rsidP="00EE09E2">
      <w:pPr>
        <w:rPr>
          <w:b/>
          <w:sz w:val="20"/>
          <w:szCs w:val="20"/>
        </w:rPr>
      </w:pPr>
      <w:r w:rsidRPr="009E32F7">
        <w:rPr>
          <w:b/>
          <w:sz w:val="20"/>
          <w:szCs w:val="20"/>
        </w:rPr>
        <w:t>Všeobecně</w:t>
      </w:r>
    </w:p>
    <w:p w:rsidR="00EE09E2" w:rsidRDefault="00EE09E2" w:rsidP="00EE09E2">
      <w:pPr>
        <w:tabs>
          <w:tab w:val="num" w:pos="0"/>
        </w:tabs>
        <w:autoSpaceDE w:val="0"/>
        <w:autoSpaceDN w:val="0"/>
        <w:adjustRightInd w:val="0"/>
        <w:spacing w:before="20" w:after="20"/>
        <w:rPr>
          <w:sz w:val="20"/>
          <w:szCs w:val="20"/>
        </w:rPr>
      </w:pPr>
      <w:r>
        <w:rPr>
          <w:sz w:val="20"/>
          <w:szCs w:val="20"/>
        </w:rPr>
        <w:t xml:space="preserve">     </w:t>
      </w:r>
      <w:r w:rsidRPr="009E32F7">
        <w:rPr>
          <w:sz w:val="20"/>
          <w:szCs w:val="20"/>
        </w:rPr>
        <w:t xml:space="preserve">Umístění </w:t>
      </w:r>
      <w:r>
        <w:rPr>
          <w:sz w:val="20"/>
          <w:szCs w:val="20"/>
        </w:rPr>
        <w:t xml:space="preserve">- </w:t>
      </w:r>
      <w:r w:rsidRPr="009E32F7">
        <w:rPr>
          <w:sz w:val="20"/>
          <w:szCs w:val="20"/>
        </w:rPr>
        <w:t>situování objektu VN 22</w:t>
      </w:r>
      <w:r w:rsidR="00441ACD">
        <w:rPr>
          <w:sz w:val="20"/>
          <w:szCs w:val="20"/>
        </w:rPr>
        <w:t xml:space="preserve"> </w:t>
      </w:r>
      <w:r w:rsidRPr="009E32F7">
        <w:rPr>
          <w:sz w:val="20"/>
          <w:szCs w:val="20"/>
        </w:rPr>
        <w:t>kV</w:t>
      </w:r>
      <w:r w:rsidR="00AB4806">
        <w:rPr>
          <w:sz w:val="20"/>
          <w:szCs w:val="20"/>
        </w:rPr>
        <w:t xml:space="preserve"> (trafostanice a </w:t>
      </w:r>
      <w:r w:rsidR="00600171">
        <w:rPr>
          <w:sz w:val="20"/>
          <w:szCs w:val="20"/>
        </w:rPr>
        <w:t>přípojka VN</w:t>
      </w:r>
      <w:r w:rsidR="00441ACD">
        <w:rPr>
          <w:sz w:val="20"/>
          <w:szCs w:val="20"/>
        </w:rPr>
        <w:t>)</w:t>
      </w:r>
      <w:r w:rsidR="009E5FD6">
        <w:rPr>
          <w:sz w:val="20"/>
          <w:szCs w:val="20"/>
        </w:rPr>
        <w:t xml:space="preserve"> a vedení NN</w:t>
      </w:r>
      <w:r w:rsidR="00600171">
        <w:rPr>
          <w:sz w:val="20"/>
          <w:szCs w:val="20"/>
        </w:rPr>
        <w:t xml:space="preserve"> na </w:t>
      </w:r>
      <w:r w:rsidR="009E5FD6">
        <w:rPr>
          <w:sz w:val="20"/>
          <w:szCs w:val="20"/>
        </w:rPr>
        <w:t>vlastních</w:t>
      </w:r>
      <w:r w:rsidR="00600171">
        <w:rPr>
          <w:sz w:val="20"/>
          <w:szCs w:val="20"/>
        </w:rPr>
        <w:t xml:space="preserve"> pozem</w:t>
      </w:r>
      <w:r w:rsidR="009E5FD6">
        <w:rPr>
          <w:sz w:val="20"/>
          <w:szCs w:val="20"/>
        </w:rPr>
        <w:t>cích</w:t>
      </w:r>
      <w:r w:rsidR="002F0B14">
        <w:rPr>
          <w:sz w:val="20"/>
          <w:szCs w:val="20"/>
        </w:rPr>
        <w:t xml:space="preserve"> stavebníka</w:t>
      </w:r>
      <w:r w:rsidR="00600171">
        <w:rPr>
          <w:sz w:val="20"/>
          <w:szCs w:val="20"/>
        </w:rPr>
        <w:t xml:space="preserve">, </w:t>
      </w:r>
      <w:r w:rsidR="009E5FD6" w:rsidRPr="00BF20AA">
        <w:rPr>
          <w:sz w:val="20"/>
          <w:szCs w:val="20"/>
        </w:rPr>
        <w:t>v oplocen</w:t>
      </w:r>
      <w:r w:rsidR="00AF14AF" w:rsidRPr="00BF20AA">
        <w:rPr>
          <w:sz w:val="20"/>
          <w:szCs w:val="20"/>
        </w:rPr>
        <w:t>ém</w:t>
      </w:r>
      <w:r w:rsidRPr="00BF20AA">
        <w:rPr>
          <w:sz w:val="20"/>
          <w:szCs w:val="20"/>
        </w:rPr>
        <w:t xml:space="preserve"> p</w:t>
      </w:r>
      <w:r w:rsidR="00AB4806" w:rsidRPr="00BF20AA">
        <w:rPr>
          <w:sz w:val="20"/>
          <w:szCs w:val="20"/>
        </w:rPr>
        <w:t>r</w:t>
      </w:r>
      <w:r w:rsidRPr="00BF20AA">
        <w:rPr>
          <w:sz w:val="20"/>
          <w:szCs w:val="20"/>
        </w:rPr>
        <w:t>o</w:t>
      </w:r>
      <w:r w:rsidR="00AB4806" w:rsidRPr="00BF20AA">
        <w:rPr>
          <w:sz w:val="20"/>
          <w:szCs w:val="20"/>
        </w:rPr>
        <w:t>stranství</w:t>
      </w:r>
      <w:r w:rsidRPr="00BF20AA">
        <w:rPr>
          <w:sz w:val="20"/>
          <w:szCs w:val="20"/>
        </w:rPr>
        <w:t xml:space="preserve"> </w:t>
      </w:r>
      <w:r w:rsidR="008E085F" w:rsidRPr="00BF20AA">
        <w:rPr>
          <w:sz w:val="20"/>
          <w:szCs w:val="20"/>
        </w:rPr>
        <w:t>reálu</w:t>
      </w:r>
      <w:r w:rsidR="00AB4806" w:rsidRPr="00BF20AA">
        <w:rPr>
          <w:sz w:val="20"/>
          <w:szCs w:val="20"/>
        </w:rPr>
        <w:t xml:space="preserve"> </w:t>
      </w:r>
      <w:r w:rsidR="00BF20AA" w:rsidRPr="00BF20AA">
        <w:rPr>
          <w:b/>
          <w:sz w:val="20"/>
          <w:szCs w:val="20"/>
        </w:rPr>
        <w:t>Aquapark</w:t>
      </w:r>
      <w:r w:rsidR="00BF20AA">
        <w:rPr>
          <w:b/>
          <w:sz w:val="20"/>
          <w:szCs w:val="20"/>
        </w:rPr>
        <w:t>u</w:t>
      </w:r>
      <w:r w:rsidR="00BF20AA" w:rsidRPr="00BF20AA">
        <w:rPr>
          <w:sz w:val="20"/>
          <w:szCs w:val="20"/>
        </w:rPr>
        <w:t xml:space="preserve"> </w:t>
      </w:r>
      <w:r w:rsidRPr="00BF20AA">
        <w:rPr>
          <w:sz w:val="20"/>
          <w:szCs w:val="20"/>
        </w:rPr>
        <w:t>v</w:t>
      </w:r>
      <w:r w:rsidR="008E085F" w:rsidRPr="00BF20AA">
        <w:rPr>
          <w:sz w:val="20"/>
          <w:szCs w:val="20"/>
        </w:rPr>
        <w:t xml:space="preserve"> obci </w:t>
      </w:r>
      <w:r w:rsidR="009E5FD6" w:rsidRPr="00BF20AA">
        <w:rPr>
          <w:sz w:val="20"/>
          <w:szCs w:val="20"/>
        </w:rPr>
        <w:t>Frenštát p. R.</w:t>
      </w:r>
      <w:r w:rsidRPr="00BF20AA">
        <w:rPr>
          <w:sz w:val="20"/>
          <w:szCs w:val="20"/>
        </w:rPr>
        <w:t xml:space="preserve">. </w:t>
      </w:r>
      <w:r w:rsidR="00AF14AF" w:rsidRPr="00BF20AA">
        <w:rPr>
          <w:sz w:val="20"/>
          <w:szCs w:val="20"/>
        </w:rPr>
        <w:t xml:space="preserve">Projektované el. zařízení v areálu </w:t>
      </w:r>
      <w:r w:rsidRPr="00BF20AA">
        <w:rPr>
          <w:sz w:val="20"/>
          <w:szCs w:val="20"/>
        </w:rPr>
        <w:t>s</w:t>
      </w:r>
      <w:r w:rsidR="009E5FD6" w:rsidRPr="00BF20AA">
        <w:rPr>
          <w:sz w:val="20"/>
          <w:szCs w:val="20"/>
        </w:rPr>
        <w:t> </w:t>
      </w:r>
      <w:r w:rsidRPr="00BF20AA">
        <w:rPr>
          <w:sz w:val="20"/>
          <w:szCs w:val="20"/>
        </w:rPr>
        <w:t>přístupem</w:t>
      </w:r>
      <w:r w:rsidR="009E5FD6" w:rsidRPr="00BF20AA">
        <w:rPr>
          <w:sz w:val="20"/>
          <w:szCs w:val="20"/>
        </w:rPr>
        <w:t xml:space="preserve"> přes</w:t>
      </w:r>
      <w:r w:rsidR="009E5FD6">
        <w:rPr>
          <w:sz w:val="20"/>
          <w:szCs w:val="20"/>
        </w:rPr>
        <w:t xml:space="preserve"> vstupní bránu </w:t>
      </w:r>
      <w:r w:rsidR="008E085F">
        <w:rPr>
          <w:sz w:val="20"/>
          <w:szCs w:val="20"/>
        </w:rPr>
        <w:t>ze</w:t>
      </w:r>
      <w:r w:rsidR="008C1DEC">
        <w:rPr>
          <w:sz w:val="20"/>
          <w:szCs w:val="20"/>
        </w:rPr>
        <w:t xml:space="preserve"> </w:t>
      </w:r>
      <w:r w:rsidR="008E085F">
        <w:rPr>
          <w:sz w:val="20"/>
          <w:szCs w:val="20"/>
        </w:rPr>
        <w:t>stávající</w:t>
      </w:r>
      <w:r w:rsidR="00C13C6E">
        <w:rPr>
          <w:sz w:val="20"/>
          <w:szCs w:val="20"/>
        </w:rPr>
        <w:t> </w:t>
      </w:r>
      <w:r w:rsidR="008E085F">
        <w:rPr>
          <w:sz w:val="20"/>
          <w:szCs w:val="20"/>
        </w:rPr>
        <w:t xml:space="preserve">obecní, </w:t>
      </w:r>
      <w:r w:rsidR="00C13C6E">
        <w:rPr>
          <w:sz w:val="20"/>
          <w:szCs w:val="20"/>
        </w:rPr>
        <w:t>příjezdové</w:t>
      </w:r>
      <w:r w:rsidR="008E085F">
        <w:rPr>
          <w:sz w:val="20"/>
          <w:szCs w:val="20"/>
        </w:rPr>
        <w:t>,</w:t>
      </w:r>
      <w:r w:rsidR="009E5FD6">
        <w:rPr>
          <w:sz w:val="20"/>
          <w:szCs w:val="20"/>
        </w:rPr>
        <w:t xml:space="preserve"> </w:t>
      </w:r>
      <w:r w:rsidR="00C13C6E">
        <w:rPr>
          <w:sz w:val="20"/>
          <w:szCs w:val="20"/>
        </w:rPr>
        <w:t>místní, veřejné</w:t>
      </w:r>
      <w:r w:rsidR="00AF14AF" w:rsidRPr="00AF14AF">
        <w:rPr>
          <w:sz w:val="20"/>
          <w:szCs w:val="20"/>
        </w:rPr>
        <w:t xml:space="preserve"> komunikace </w:t>
      </w:r>
      <w:r w:rsidR="009E5FD6">
        <w:rPr>
          <w:sz w:val="20"/>
          <w:szCs w:val="20"/>
        </w:rPr>
        <w:t>–</w:t>
      </w:r>
      <w:r w:rsidR="00AF14AF" w:rsidRPr="00AF14AF">
        <w:rPr>
          <w:sz w:val="20"/>
          <w:szCs w:val="20"/>
        </w:rPr>
        <w:t xml:space="preserve"> silnice</w:t>
      </w:r>
      <w:r w:rsidR="009E5FD6">
        <w:rPr>
          <w:sz w:val="20"/>
          <w:szCs w:val="20"/>
        </w:rPr>
        <w:t xml:space="preserve"> (ul. </w:t>
      </w:r>
      <w:r w:rsidR="00BF20AA">
        <w:rPr>
          <w:sz w:val="20"/>
          <w:szCs w:val="20"/>
        </w:rPr>
        <w:t>Dolní</w:t>
      </w:r>
      <w:r w:rsidR="009E5FD6">
        <w:rPr>
          <w:sz w:val="20"/>
          <w:szCs w:val="20"/>
        </w:rPr>
        <w:t>)</w:t>
      </w:r>
      <w:r>
        <w:rPr>
          <w:sz w:val="20"/>
          <w:szCs w:val="20"/>
        </w:rPr>
        <w:t xml:space="preserve">. </w:t>
      </w:r>
    </w:p>
    <w:p w:rsidR="00912250" w:rsidRDefault="00912250" w:rsidP="00912250">
      <w:pPr>
        <w:rPr>
          <w:sz w:val="20"/>
          <w:szCs w:val="20"/>
        </w:rPr>
      </w:pPr>
      <w:r>
        <w:rPr>
          <w:sz w:val="20"/>
          <w:szCs w:val="20"/>
        </w:rPr>
        <w:t xml:space="preserve">Poznámka: </w:t>
      </w:r>
    </w:p>
    <w:p w:rsidR="00912250" w:rsidRDefault="00912250" w:rsidP="00912250">
      <w:pPr>
        <w:rPr>
          <w:sz w:val="20"/>
          <w:szCs w:val="20"/>
        </w:rPr>
      </w:pPr>
      <w:r>
        <w:rPr>
          <w:sz w:val="20"/>
          <w:szCs w:val="20"/>
        </w:rPr>
        <w:t>* Celý objekt areálu je oplocen a je přístupný viz výše z veřejných komunikací v obci.</w:t>
      </w:r>
    </w:p>
    <w:p w:rsidR="00740EB4" w:rsidRDefault="006F3264" w:rsidP="006F3264">
      <w:pPr>
        <w:jc w:val="both"/>
        <w:rPr>
          <w:sz w:val="20"/>
          <w:szCs w:val="20"/>
        </w:rPr>
      </w:pPr>
      <w:r w:rsidRPr="006F3264">
        <w:rPr>
          <w:i/>
          <w:iCs/>
          <w:sz w:val="20"/>
          <w:szCs w:val="20"/>
        </w:rPr>
        <w:t>Rozsah</w:t>
      </w:r>
      <w:r w:rsidRPr="006F3264">
        <w:rPr>
          <w:sz w:val="20"/>
          <w:szCs w:val="20"/>
        </w:rPr>
        <w:t>: napojení</w:t>
      </w:r>
      <w:r>
        <w:rPr>
          <w:sz w:val="20"/>
          <w:szCs w:val="20"/>
        </w:rPr>
        <w:t xml:space="preserve"> nové, </w:t>
      </w:r>
      <w:r w:rsidR="00BF20AA">
        <w:rPr>
          <w:sz w:val="20"/>
          <w:szCs w:val="20"/>
        </w:rPr>
        <w:t>kiosk</w:t>
      </w:r>
      <w:r>
        <w:rPr>
          <w:sz w:val="20"/>
          <w:szCs w:val="20"/>
        </w:rPr>
        <w:t xml:space="preserve">ové, typové </w:t>
      </w:r>
      <w:r w:rsidR="0064191C">
        <w:rPr>
          <w:sz w:val="20"/>
          <w:szCs w:val="20"/>
        </w:rPr>
        <w:t>trafostanice</w:t>
      </w:r>
      <w:r w:rsidR="00740EB4">
        <w:rPr>
          <w:sz w:val="20"/>
          <w:szCs w:val="20"/>
        </w:rPr>
        <w:t xml:space="preserve"> TS</w:t>
      </w:r>
      <w:r w:rsidR="0064191C">
        <w:rPr>
          <w:sz w:val="20"/>
          <w:szCs w:val="20"/>
        </w:rPr>
        <w:t xml:space="preserve"> do </w:t>
      </w:r>
      <w:r w:rsidR="00740EB4">
        <w:rPr>
          <w:sz w:val="20"/>
          <w:szCs w:val="20"/>
        </w:rPr>
        <w:t xml:space="preserve">400 </w:t>
      </w:r>
      <w:r w:rsidR="00BF20AA">
        <w:rPr>
          <w:sz w:val="20"/>
          <w:szCs w:val="20"/>
        </w:rPr>
        <w:t xml:space="preserve">/250/ kVA </w:t>
      </w:r>
      <w:r w:rsidR="007268C8">
        <w:rPr>
          <w:sz w:val="20"/>
          <w:szCs w:val="20"/>
        </w:rPr>
        <w:t xml:space="preserve">vč. </w:t>
      </w:r>
      <w:r w:rsidR="00BF20AA">
        <w:rPr>
          <w:sz w:val="20"/>
          <w:szCs w:val="20"/>
        </w:rPr>
        <w:t xml:space="preserve">přepojení, stávajícího </w:t>
      </w:r>
      <w:r w:rsidR="007268C8">
        <w:rPr>
          <w:sz w:val="20"/>
          <w:szCs w:val="20"/>
        </w:rPr>
        <w:t xml:space="preserve">odběrného zařízení </w:t>
      </w:r>
      <w:r w:rsidR="00BF20AA">
        <w:rPr>
          <w:sz w:val="20"/>
          <w:szCs w:val="20"/>
        </w:rPr>
        <w:t xml:space="preserve">na straně NN </w:t>
      </w:r>
      <w:r w:rsidR="007268C8">
        <w:rPr>
          <w:sz w:val="20"/>
          <w:szCs w:val="20"/>
        </w:rPr>
        <w:t>… OM)</w:t>
      </w:r>
      <w:r w:rsidR="00740EB4">
        <w:rPr>
          <w:sz w:val="20"/>
          <w:szCs w:val="20"/>
        </w:rPr>
        <w:t xml:space="preserve"> </w:t>
      </w:r>
      <w:r w:rsidR="007268C8">
        <w:rPr>
          <w:sz w:val="20"/>
          <w:szCs w:val="20"/>
        </w:rPr>
        <w:t xml:space="preserve">VN přípojkou </w:t>
      </w:r>
      <w:r w:rsidR="00740EB4">
        <w:rPr>
          <w:sz w:val="20"/>
          <w:szCs w:val="20"/>
        </w:rPr>
        <w:t xml:space="preserve">na stávající podpěrný bod </w:t>
      </w:r>
      <w:r w:rsidR="00BF20AA" w:rsidRPr="00BF20AA">
        <w:rPr>
          <w:b/>
          <w:sz w:val="20"/>
          <w:szCs w:val="20"/>
        </w:rPr>
        <w:t xml:space="preserve">č.7 </w:t>
      </w:r>
      <w:r w:rsidR="00BF20AA">
        <w:rPr>
          <w:sz w:val="20"/>
          <w:szCs w:val="20"/>
        </w:rPr>
        <w:t xml:space="preserve">vedení </w:t>
      </w:r>
      <w:r w:rsidR="00BF20AA" w:rsidRPr="00BF20AA">
        <w:rPr>
          <w:b/>
          <w:sz w:val="20"/>
          <w:szCs w:val="20"/>
        </w:rPr>
        <w:t>VN 58</w:t>
      </w:r>
      <w:r w:rsidR="00BF20AA">
        <w:rPr>
          <w:sz w:val="20"/>
          <w:szCs w:val="20"/>
        </w:rPr>
        <w:t xml:space="preserve"> </w:t>
      </w:r>
      <w:r w:rsidR="00740EB4">
        <w:rPr>
          <w:sz w:val="20"/>
          <w:szCs w:val="20"/>
        </w:rPr>
        <w:t>(</w:t>
      </w:r>
      <w:r w:rsidR="00BF20AA">
        <w:rPr>
          <w:sz w:val="20"/>
          <w:szCs w:val="20"/>
        </w:rPr>
        <w:t>beton</w:t>
      </w:r>
      <w:r w:rsidR="00740EB4">
        <w:rPr>
          <w:sz w:val="20"/>
          <w:szCs w:val="20"/>
        </w:rPr>
        <w:t>ový s</w:t>
      </w:r>
      <w:r w:rsidR="00BF20AA">
        <w:rPr>
          <w:sz w:val="20"/>
          <w:szCs w:val="20"/>
        </w:rPr>
        <w:t>l</w:t>
      </w:r>
      <w:r w:rsidR="00740EB4">
        <w:rPr>
          <w:sz w:val="20"/>
          <w:szCs w:val="20"/>
        </w:rPr>
        <w:t>o</w:t>
      </w:r>
      <w:r w:rsidR="00BF20AA">
        <w:rPr>
          <w:sz w:val="20"/>
          <w:szCs w:val="20"/>
        </w:rPr>
        <w:t xml:space="preserve">up … na připravený svislý, úsekový odpojovač </w:t>
      </w:r>
      <w:r w:rsidR="00BF20AA" w:rsidRPr="00BF20AA">
        <w:rPr>
          <w:b/>
          <w:sz w:val="20"/>
          <w:szCs w:val="20"/>
        </w:rPr>
        <w:t>US_NJ_146</w:t>
      </w:r>
      <w:r w:rsidR="00740EB4">
        <w:rPr>
          <w:sz w:val="20"/>
          <w:szCs w:val="20"/>
        </w:rPr>
        <w:t>) distribuční soustavy VN 22 kV (DS) ČEZ</w:t>
      </w:r>
      <w:r w:rsidR="00740EB4" w:rsidRPr="00740EB4">
        <w:rPr>
          <w:sz w:val="20"/>
          <w:szCs w:val="20"/>
        </w:rPr>
        <w:t xml:space="preserve"> </w:t>
      </w:r>
      <w:r w:rsidR="00740EB4">
        <w:rPr>
          <w:sz w:val="20"/>
          <w:szCs w:val="20"/>
        </w:rPr>
        <w:t>a vyvedení</w:t>
      </w:r>
      <w:r w:rsidRPr="006F3264">
        <w:rPr>
          <w:sz w:val="20"/>
          <w:szCs w:val="20"/>
        </w:rPr>
        <w:t xml:space="preserve"> </w:t>
      </w:r>
      <w:r w:rsidR="00BF20AA">
        <w:rPr>
          <w:sz w:val="20"/>
          <w:szCs w:val="20"/>
        </w:rPr>
        <w:t>(přepojení) NN</w:t>
      </w:r>
      <w:r w:rsidRPr="006F3264">
        <w:rPr>
          <w:sz w:val="20"/>
          <w:szCs w:val="20"/>
        </w:rPr>
        <w:t xml:space="preserve"> kabelov</w:t>
      </w:r>
      <w:r w:rsidR="00740EB4">
        <w:rPr>
          <w:sz w:val="20"/>
          <w:szCs w:val="20"/>
        </w:rPr>
        <w:t xml:space="preserve">ého </w:t>
      </w:r>
      <w:r w:rsidR="00BF20AA">
        <w:rPr>
          <w:sz w:val="20"/>
          <w:szCs w:val="20"/>
        </w:rPr>
        <w:t xml:space="preserve">rozvodu </w:t>
      </w:r>
      <w:r w:rsidR="00740EB4">
        <w:rPr>
          <w:sz w:val="20"/>
          <w:szCs w:val="20"/>
        </w:rPr>
        <w:t xml:space="preserve">vedení </w:t>
      </w:r>
      <w:r w:rsidR="00BF20AA">
        <w:rPr>
          <w:sz w:val="20"/>
          <w:szCs w:val="20"/>
        </w:rPr>
        <w:t>NN v</w:t>
      </w:r>
      <w:r w:rsidR="00740EB4">
        <w:rPr>
          <w:sz w:val="20"/>
          <w:szCs w:val="20"/>
        </w:rPr>
        <w:t xml:space="preserve"> areálu.</w:t>
      </w:r>
    </w:p>
    <w:p w:rsidR="006F3264" w:rsidRPr="006F3264" w:rsidRDefault="006F3264" w:rsidP="006F3264">
      <w:pPr>
        <w:autoSpaceDE w:val="0"/>
        <w:autoSpaceDN w:val="0"/>
        <w:adjustRightInd w:val="0"/>
        <w:jc w:val="both"/>
        <w:rPr>
          <w:sz w:val="20"/>
          <w:szCs w:val="20"/>
        </w:rPr>
      </w:pPr>
      <w:r w:rsidRPr="006F3264">
        <w:rPr>
          <w:sz w:val="20"/>
          <w:szCs w:val="20"/>
        </w:rPr>
        <w:t>Součástí této PD pro ÚS není rozpočet. Pro DPS rozpočet je zpracován.</w:t>
      </w:r>
    </w:p>
    <w:p w:rsidR="002F0B14" w:rsidRDefault="002F0B14" w:rsidP="002F0B14">
      <w:pPr>
        <w:jc w:val="both"/>
        <w:rPr>
          <w:sz w:val="20"/>
          <w:szCs w:val="20"/>
        </w:rPr>
      </w:pPr>
      <w:r w:rsidRPr="002F0B14">
        <w:rPr>
          <w:i/>
          <w:sz w:val="20"/>
          <w:szCs w:val="20"/>
        </w:rPr>
        <w:t>Stavba</w:t>
      </w:r>
      <w:r>
        <w:rPr>
          <w:i/>
          <w:sz w:val="20"/>
          <w:szCs w:val="20"/>
        </w:rPr>
        <w:t>:</w:t>
      </w:r>
      <w:r w:rsidRPr="002F0B14">
        <w:rPr>
          <w:i/>
          <w:sz w:val="20"/>
          <w:szCs w:val="20"/>
        </w:rPr>
        <w:t xml:space="preserve"> </w:t>
      </w:r>
      <w:r w:rsidRPr="002F0B14">
        <w:rPr>
          <w:sz w:val="20"/>
          <w:szCs w:val="20"/>
        </w:rPr>
        <w:t xml:space="preserve">el. přípojky </w:t>
      </w:r>
      <w:r>
        <w:rPr>
          <w:sz w:val="20"/>
          <w:szCs w:val="20"/>
        </w:rPr>
        <w:t>V</w:t>
      </w:r>
      <w:r w:rsidRPr="002F0B14">
        <w:rPr>
          <w:sz w:val="20"/>
          <w:szCs w:val="20"/>
        </w:rPr>
        <w:t xml:space="preserve">N </w:t>
      </w:r>
      <w:r>
        <w:rPr>
          <w:sz w:val="20"/>
          <w:szCs w:val="20"/>
        </w:rPr>
        <w:t>vč. tr</w:t>
      </w:r>
      <w:r w:rsidRPr="002F0B14">
        <w:rPr>
          <w:sz w:val="20"/>
          <w:szCs w:val="20"/>
        </w:rPr>
        <w:t>a</w:t>
      </w:r>
      <w:r>
        <w:rPr>
          <w:sz w:val="20"/>
          <w:szCs w:val="20"/>
        </w:rPr>
        <w:t>fostanice</w:t>
      </w:r>
      <w:r w:rsidRPr="002F0B14">
        <w:rPr>
          <w:sz w:val="20"/>
          <w:szCs w:val="20"/>
        </w:rPr>
        <w:t xml:space="preserve"> (vše jako energetick</w:t>
      </w:r>
      <w:r w:rsidR="003A55AD">
        <w:rPr>
          <w:sz w:val="20"/>
          <w:szCs w:val="20"/>
        </w:rPr>
        <w:t>á DS</w:t>
      </w:r>
      <w:r w:rsidRPr="002F0B14">
        <w:rPr>
          <w:sz w:val="20"/>
          <w:szCs w:val="20"/>
        </w:rPr>
        <w:t xml:space="preserve"> </w:t>
      </w:r>
      <w:r>
        <w:rPr>
          <w:sz w:val="20"/>
          <w:szCs w:val="20"/>
        </w:rPr>
        <w:t>přípojky</w:t>
      </w:r>
      <w:r w:rsidRPr="002F0B14">
        <w:rPr>
          <w:sz w:val="20"/>
          <w:szCs w:val="20"/>
        </w:rPr>
        <w:t xml:space="preserve"> </w:t>
      </w:r>
      <w:r>
        <w:rPr>
          <w:sz w:val="20"/>
          <w:szCs w:val="20"/>
        </w:rPr>
        <w:t>pro připojení stavby a odběrného zařízení</w:t>
      </w:r>
      <w:r w:rsidRPr="002F0B14">
        <w:rPr>
          <w:sz w:val="20"/>
          <w:szCs w:val="20"/>
        </w:rPr>
        <w:t xml:space="preserve">) podle St. zák. jako stavba (jednoduchá) je vedena podle §103 čl.(1) odst. e) odsek </w:t>
      </w:r>
      <w:r w:rsidR="003A55AD">
        <w:rPr>
          <w:sz w:val="20"/>
          <w:szCs w:val="20"/>
        </w:rPr>
        <w:t>5</w:t>
      </w:r>
      <w:r w:rsidRPr="002F0B14">
        <w:rPr>
          <w:sz w:val="20"/>
          <w:szCs w:val="20"/>
        </w:rPr>
        <w:t>.</w:t>
      </w:r>
      <w:r w:rsidR="003A55AD">
        <w:rPr>
          <w:sz w:val="20"/>
          <w:szCs w:val="20"/>
        </w:rPr>
        <w:t xml:space="preserve">, pro část </w:t>
      </w:r>
      <w:r w:rsidR="003A55AD" w:rsidRPr="002F0B14">
        <w:rPr>
          <w:sz w:val="20"/>
          <w:szCs w:val="20"/>
        </w:rPr>
        <w:t>el.rozvodu NN</w:t>
      </w:r>
      <w:r w:rsidR="0014728B">
        <w:rPr>
          <w:sz w:val="20"/>
          <w:szCs w:val="20"/>
        </w:rPr>
        <w:t xml:space="preserve"> </w:t>
      </w:r>
      <w:r w:rsidR="003A55AD" w:rsidRPr="002F0B14">
        <w:rPr>
          <w:sz w:val="20"/>
          <w:szCs w:val="20"/>
        </w:rPr>
        <w:t>je vedena podle §103 čl.(1) odst. e) odsek 10.</w:t>
      </w:r>
      <w:r w:rsidR="003A55AD">
        <w:rPr>
          <w:sz w:val="20"/>
          <w:szCs w:val="20"/>
        </w:rPr>
        <w:t xml:space="preserve"> </w:t>
      </w:r>
      <w:r w:rsidR="003A55AD" w:rsidRPr="002F0B14">
        <w:rPr>
          <w:sz w:val="20"/>
          <w:szCs w:val="20"/>
        </w:rPr>
        <w:t>A</w:t>
      </w:r>
      <w:r w:rsidR="003A55AD">
        <w:rPr>
          <w:sz w:val="20"/>
          <w:szCs w:val="20"/>
        </w:rPr>
        <w:t xml:space="preserve"> dále vše</w:t>
      </w:r>
      <w:r w:rsidRPr="002F0B14">
        <w:rPr>
          <w:sz w:val="20"/>
          <w:szCs w:val="20"/>
        </w:rPr>
        <w:t xml:space="preserve"> podle §96 čl.(2) odst. a)</w:t>
      </w:r>
      <w:r w:rsidR="00AB02FA">
        <w:rPr>
          <w:sz w:val="20"/>
          <w:szCs w:val="20"/>
        </w:rPr>
        <w:t xml:space="preserve">, kde </w:t>
      </w:r>
      <w:r w:rsidR="00AB02FA" w:rsidRPr="00AB02FA">
        <w:rPr>
          <w:b/>
          <w:sz w:val="20"/>
          <w:szCs w:val="20"/>
        </w:rPr>
        <w:t>je podmínkou územní souhlas</w:t>
      </w:r>
      <w:r w:rsidRPr="002F0B14">
        <w:rPr>
          <w:sz w:val="20"/>
          <w:szCs w:val="20"/>
        </w:rPr>
        <w:t xml:space="preserve">. </w:t>
      </w:r>
    </w:p>
    <w:p w:rsidR="002F0B14" w:rsidRDefault="002F0B14" w:rsidP="002F0B14">
      <w:pPr>
        <w:jc w:val="both"/>
        <w:rPr>
          <w:sz w:val="20"/>
          <w:szCs w:val="20"/>
        </w:rPr>
      </w:pPr>
      <w:r w:rsidRPr="002F0B14">
        <w:rPr>
          <w:sz w:val="20"/>
          <w:szCs w:val="20"/>
        </w:rPr>
        <w:t>Dále se jedná podle ustanovení §2, odst.(1),</w:t>
      </w:r>
      <w:r w:rsidR="000C51A3">
        <w:rPr>
          <w:sz w:val="20"/>
          <w:szCs w:val="20"/>
        </w:rPr>
        <w:t xml:space="preserve"> </w:t>
      </w:r>
      <w:r w:rsidRPr="002F0B14">
        <w:rPr>
          <w:sz w:val="20"/>
          <w:szCs w:val="20"/>
        </w:rPr>
        <w:t>písmeno k) 2 o veřejnou infrastrukturu a podle bodu 2. o technickou infrastrukturu.</w:t>
      </w:r>
    </w:p>
    <w:p w:rsidR="003A55AD" w:rsidRPr="00861304" w:rsidRDefault="003A55AD" w:rsidP="003A55AD">
      <w:pPr>
        <w:jc w:val="both"/>
        <w:rPr>
          <w:b/>
          <w:sz w:val="20"/>
          <w:szCs w:val="20"/>
        </w:rPr>
      </w:pPr>
      <w:r w:rsidRPr="00861304">
        <w:rPr>
          <w:b/>
          <w:sz w:val="20"/>
          <w:szCs w:val="20"/>
        </w:rPr>
        <w:t>Pro část stavby (el. přípojky VN vč. trafostanice) je vyžadován kolaudační souhlas podle §119 a §120 SZ.</w:t>
      </w:r>
    </w:p>
    <w:p w:rsidR="00740EB4" w:rsidRPr="00740EB4" w:rsidRDefault="00740EB4" w:rsidP="00740EB4">
      <w:pPr>
        <w:jc w:val="both"/>
        <w:rPr>
          <w:sz w:val="20"/>
          <w:szCs w:val="20"/>
        </w:rPr>
      </w:pPr>
      <w:r w:rsidRPr="00912250">
        <w:rPr>
          <w:i/>
          <w:sz w:val="20"/>
          <w:szCs w:val="20"/>
        </w:rPr>
        <w:t>Technické provedení PD</w:t>
      </w:r>
      <w:r w:rsidR="00912250">
        <w:rPr>
          <w:i/>
          <w:sz w:val="20"/>
          <w:szCs w:val="20"/>
        </w:rPr>
        <w:t>:</w:t>
      </w:r>
      <w:r w:rsidRPr="00740EB4">
        <w:rPr>
          <w:sz w:val="20"/>
          <w:szCs w:val="20"/>
        </w:rPr>
        <w:t xml:space="preserve"> je zpracováno podle norem ČSN a to zejména 332000-4-41</w:t>
      </w:r>
      <w:r w:rsidR="00457914">
        <w:rPr>
          <w:sz w:val="20"/>
          <w:szCs w:val="20"/>
        </w:rPr>
        <w:t xml:space="preserve"> </w:t>
      </w:r>
      <w:r w:rsidRPr="00740EB4">
        <w:rPr>
          <w:sz w:val="20"/>
          <w:szCs w:val="20"/>
        </w:rPr>
        <w:t>ed.</w:t>
      </w:r>
      <w:r w:rsidR="00457914">
        <w:rPr>
          <w:sz w:val="20"/>
          <w:szCs w:val="20"/>
        </w:rPr>
        <w:t>3</w:t>
      </w:r>
      <w:r w:rsidRPr="00740EB4">
        <w:rPr>
          <w:sz w:val="20"/>
          <w:szCs w:val="20"/>
        </w:rPr>
        <w:t>, -5-54</w:t>
      </w:r>
      <w:r w:rsidR="00457914">
        <w:rPr>
          <w:sz w:val="20"/>
          <w:szCs w:val="20"/>
        </w:rPr>
        <w:t xml:space="preserve"> </w:t>
      </w:r>
      <w:r w:rsidRPr="00740EB4">
        <w:rPr>
          <w:sz w:val="20"/>
          <w:szCs w:val="20"/>
        </w:rPr>
        <w:t>ed.3, -4-43</w:t>
      </w:r>
      <w:r w:rsidR="00457914">
        <w:rPr>
          <w:sz w:val="20"/>
          <w:szCs w:val="20"/>
        </w:rPr>
        <w:t xml:space="preserve"> </w:t>
      </w:r>
      <w:r w:rsidRPr="00740EB4">
        <w:rPr>
          <w:sz w:val="20"/>
          <w:szCs w:val="20"/>
        </w:rPr>
        <w:t xml:space="preserve">ed.2, </w:t>
      </w:r>
      <w:r w:rsidR="00441ACD">
        <w:rPr>
          <w:sz w:val="20"/>
          <w:szCs w:val="20"/>
        </w:rPr>
        <w:t>-1</w:t>
      </w:r>
      <w:r w:rsidR="00457914">
        <w:rPr>
          <w:sz w:val="20"/>
          <w:szCs w:val="20"/>
        </w:rPr>
        <w:t xml:space="preserve"> </w:t>
      </w:r>
      <w:r w:rsidR="00441ACD">
        <w:rPr>
          <w:sz w:val="20"/>
          <w:szCs w:val="20"/>
        </w:rPr>
        <w:t xml:space="preserve">ed.2, </w:t>
      </w:r>
      <w:r w:rsidRPr="00740EB4">
        <w:rPr>
          <w:sz w:val="20"/>
          <w:szCs w:val="20"/>
        </w:rPr>
        <w:t>-6, 5-51 ed.3, -5-52</w:t>
      </w:r>
      <w:r w:rsidR="00457914">
        <w:rPr>
          <w:sz w:val="20"/>
          <w:szCs w:val="20"/>
        </w:rPr>
        <w:t xml:space="preserve"> </w:t>
      </w:r>
      <w:r w:rsidRPr="00740EB4">
        <w:rPr>
          <w:sz w:val="20"/>
          <w:szCs w:val="20"/>
        </w:rPr>
        <w:t xml:space="preserve">ed.2, </w:t>
      </w:r>
      <w:r w:rsidR="00441ACD">
        <w:rPr>
          <w:sz w:val="20"/>
          <w:szCs w:val="20"/>
        </w:rPr>
        <w:t xml:space="preserve">331500, </w:t>
      </w:r>
      <w:r w:rsidRPr="00740EB4">
        <w:rPr>
          <w:sz w:val="20"/>
          <w:szCs w:val="20"/>
        </w:rPr>
        <w:t>330330</w:t>
      </w:r>
      <w:r w:rsidR="00441ACD">
        <w:rPr>
          <w:sz w:val="20"/>
          <w:szCs w:val="20"/>
        </w:rPr>
        <w:t xml:space="preserve"> EN 60529)</w:t>
      </w:r>
      <w:r w:rsidRPr="00740EB4">
        <w:rPr>
          <w:sz w:val="20"/>
          <w:szCs w:val="20"/>
        </w:rPr>
        <w:t xml:space="preserve">, </w:t>
      </w:r>
      <w:r w:rsidR="00441ACD">
        <w:rPr>
          <w:sz w:val="20"/>
          <w:szCs w:val="20"/>
        </w:rPr>
        <w:t xml:space="preserve">330340, 330165, </w:t>
      </w:r>
      <w:r w:rsidRPr="00740EB4">
        <w:rPr>
          <w:sz w:val="20"/>
          <w:szCs w:val="20"/>
        </w:rPr>
        <w:t xml:space="preserve">330360, 333320 ed.2, 341390 EN 62305 ed.2, </w:t>
      </w:r>
      <w:r w:rsidR="00517593">
        <w:rPr>
          <w:sz w:val="20"/>
          <w:szCs w:val="20"/>
        </w:rPr>
        <w:t xml:space="preserve">341610, 733050, </w:t>
      </w:r>
      <w:r w:rsidRPr="00740EB4">
        <w:rPr>
          <w:sz w:val="20"/>
          <w:szCs w:val="20"/>
        </w:rPr>
        <w:t xml:space="preserve">736005, 736006, 343100-EN 50 110-1 a </w:t>
      </w:r>
      <w:r w:rsidR="00517593" w:rsidRPr="00517593">
        <w:rPr>
          <w:sz w:val="20"/>
          <w:szCs w:val="20"/>
        </w:rPr>
        <w:t>oborové normy PNE (33 00 00-1 a další).</w:t>
      </w:r>
    </w:p>
    <w:p w:rsidR="00861304" w:rsidRDefault="00740EB4" w:rsidP="00740EB4">
      <w:pPr>
        <w:jc w:val="both"/>
        <w:rPr>
          <w:sz w:val="20"/>
          <w:szCs w:val="20"/>
        </w:rPr>
      </w:pPr>
      <w:r w:rsidRPr="00740EB4">
        <w:rPr>
          <w:i/>
          <w:iCs/>
          <w:sz w:val="20"/>
          <w:szCs w:val="20"/>
        </w:rPr>
        <w:t>Souběh a blízkost jiných zařízení</w:t>
      </w:r>
      <w:r w:rsidRPr="00740EB4">
        <w:rPr>
          <w:sz w:val="20"/>
          <w:szCs w:val="20"/>
        </w:rPr>
        <w:t xml:space="preserve">: nadzemní vedení </w:t>
      </w:r>
      <w:r>
        <w:rPr>
          <w:sz w:val="20"/>
          <w:szCs w:val="20"/>
        </w:rPr>
        <w:t>V</w:t>
      </w:r>
      <w:r w:rsidRPr="00740EB4">
        <w:rPr>
          <w:sz w:val="20"/>
          <w:szCs w:val="20"/>
        </w:rPr>
        <w:t>N</w:t>
      </w:r>
      <w:r w:rsidR="00912250" w:rsidRPr="00921968">
        <w:rPr>
          <w:sz w:val="20"/>
          <w:szCs w:val="20"/>
        </w:rPr>
        <w:t>,</w:t>
      </w:r>
      <w:r w:rsidRPr="00921968">
        <w:rPr>
          <w:sz w:val="20"/>
          <w:szCs w:val="20"/>
        </w:rPr>
        <w:t xml:space="preserve"> </w:t>
      </w:r>
      <w:r w:rsidR="00912250" w:rsidRPr="00F60E38">
        <w:rPr>
          <w:sz w:val="20"/>
          <w:szCs w:val="20"/>
        </w:rPr>
        <w:t>po</w:t>
      </w:r>
      <w:r w:rsidRPr="00F60E38">
        <w:rPr>
          <w:sz w:val="20"/>
          <w:szCs w:val="20"/>
        </w:rPr>
        <w:t>dzemní vedení SDL telefonní kabel,</w:t>
      </w:r>
      <w:r w:rsidRPr="00457914">
        <w:rPr>
          <w:color w:val="F79646" w:themeColor="accent6"/>
          <w:sz w:val="20"/>
          <w:szCs w:val="20"/>
        </w:rPr>
        <w:t xml:space="preserve"> </w:t>
      </w:r>
      <w:r w:rsidRPr="00F60E38">
        <w:rPr>
          <w:sz w:val="20"/>
          <w:szCs w:val="20"/>
        </w:rPr>
        <w:t>potrubí</w:t>
      </w:r>
      <w:r w:rsidRPr="00457914">
        <w:rPr>
          <w:color w:val="F79646" w:themeColor="accent6"/>
          <w:sz w:val="20"/>
          <w:szCs w:val="20"/>
        </w:rPr>
        <w:t xml:space="preserve"> </w:t>
      </w:r>
      <w:r w:rsidR="00912250" w:rsidRPr="00F60E38">
        <w:rPr>
          <w:sz w:val="20"/>
          <w:szCs w:val="20"/>
        </w:rPr>
        <w:t>kanaliza</w:t>
      </w:r>
      <w:r w:rsidR="00F60E38" w:rsidRPr="00F60E38">
        <w:rPr>
          <w:sz w:val="20"/>
          <w:szCs w:val="20"/>
        </w:rPr>
        <w:t>ce</w:t>
      </w:r>
      <w:r w:rsidR="00861304">
        <w:rPr>
          <w:sz w:val="20"/>
          <w:szCs w:val="20"/>
        </w:rPr>
        <w:t>.</w:t>
      </w:r>
    </w:p>
    <w:p w:rsidR="002A2715" w:rsidRPr="00861304" w:rsidRDefault="00740EB4" w:rsidP="00740EB4">
      <w:pPr>
        <w:jc w:val="both"/>
        <w:rPr>
          <w:sz w:val="20"/>
          <w:szCs w:val="20"/>
        </w:rPr>
      </w:pPr>
      <w:r w:rsidRPr="00861304">
        <w:rPr>
          <w:i/>
          <w:iCs/>
          <w:sz w:val="20"/>
          <w:szCs w:val="20"/>
        </w:rPr>
        <w:t>Ochranné pásma</w:t>
      </w:r>
      <w:r w:rsidRPr="00861304">
        <w:rPr>
          <w:sz w:val="20"/>
          <w:szCs w:val="20"/>
        </w:rPr>
        <w:t xml:space="preserve">: </w:t>
      </w:r>
      <w:r w:rsidR="00912250" w:rsidRPr="00861304">
        <w:rPr>
          <w:sz w:val="20"/>
          <w:szCs w:val="20"/>
        </w:rPr>
        <w:t>vedení VN 7 m od krajního vodiče</w:t>
      </w:r>
      <w:r w:rsidR="00F60E38" w:rsidRPr="00861304">
        <w:rPr>
          <w:sz w:val="20"/>
          <w:szCs w:val="20"/>
        </w:rPr>
        <w:t>, SDL 1,0 m, kanalizace 2,5 m</w:t>
      </w:r>
      <w:r w:rsidR="00517593" w:rsidRPr="00861304">
        <w:rPr>
          <w:sz w:val="20"/>
          <w:szCs w:val="20"/>
        </w:rPr>
        <w:t xml:space="preserve"> a další</w:t>
      </w:r>
      <w:r w:rsidR="00517593" w:rsidRPr="00861304">
        <w:t xml:space="preserve"> </w:t>
      </w:r>
      <w:r w:rsidR="00517593" w:rsidRPr="00861304">
        <w:rPr>
          <w:sz w:val="20"/>
          <w:szCs w:val="20"/>
        </w:rPr>
        <w:t>jen vzdáleně běžné:</w:t>
      </w:r>
      <w:r w:rsidR="00912250" w:rsidRPr="00861304">
        <w:rPr>
          <w:sz w:val="20"/>
          <w:szCs w:val="20"/>
        </w:rPr>
        <w:t xml:space="preserve"> </w:t>
      </w:r>
      <w:r w:rsidRPr="00861304">
        <w:rPr>
          <w:sz w:val="20"/>
          <w:szCs w:val="20"/>
        </w:rPr>
        <w:t>vodovod 1,5 m,</w:t>
      </w:r>
      <w:r w:rsidR="00912250" w:rsidRPr="00861304">
        <w:rPr>
          <w:sz w:val="20"/>
          <w:szCs w:val="20"/>
        </w:rPr>
        <w:t xml:space="preserve"> </w:t>
      </w:r>
      <w:r w:rsidRPr="00861304">
        <w:rPr>
          <w:sz w:val="20"/>
          <w:szCs w:val="20"/>
        </w:rPr>
        <w:t>plynovod</w:t>
      </w:r>
      <w:r w:rsidR="002A2715" w:rsidRPr="00861304">
        <w:rPr>
          <w:sz w:val="20"/>
          <w:szCs w:val="20"/>
        </w:rPr>
        <w:t xml:space="preserve"> RWE</w:t>
      </w:r>
      <w:r w:rsidRPr="00861304">
        <w:rPr>
          <w:sz w:val="20"/>
          <w:szCs w:val="20"/>
        </w:rPr>
        <w:t xml:space="preserve"> 1 m.</w:t>
      </w:r>
      <w:r w:rsidR="00921968" w:rsidRPr="00861304">
        <w:rPr>
          <w:sz w:val="20"/>
          <w:szCs w:val="20"/>
        </w:rPr>
        <w:t xml:space="preserve"> </w:t>
      </w:r>
    </w:p>
    <w:p w:rsidR="00740EB4" w:rsidRPr="00740EB4" w:rsidRDefault="00740EB4" w:rsidP="00740EB4">
      <w:pPr>
        <w:jc w:val="both"/>
        <w:rPr>
          <w:sz w:val="20"/>
          <w:szCs w:val="20"/>
        </w:rPr>
      </w:pPr>
      <w:r w:rsidRPr="00740EB4">
        <w:rPr>
          <w:sz w:val="20"/>
          <w:szCs w:val="20"/>
        </w:rPr>
        <w:t>Prostor navrhované stavby se nenachází v CHKO.</w:t>
      </w:r>
    </w:p>
    <w:p w:rsidR="00740EB4" w:rsidRPr="00740EB4" w:rsidRDefault="00740EB4" w:rsidP="00740EB4">
      <w:pPr>
        <w:jc w:val="both"/>
        <w:rPr>
          <w:sz w:val="20"/>
          <w:szCs w:val="20"/>
        </w:rPr>
      </w:pPr>
      <w:r w:rsidRPr="00740EB4">
        <w:rPr>
          <w:sz w:val="20"/>
          <w:szCs w:val="20"/>
        </w:rPr>
        <w:t>Prostorové požadavky na uložení vedení podle ČSN. Plocha území … zastavěná, zastavitelná.</w:t>
      </w:r>
    </w:p>
    <w:p w:rsidR="00740EB4" w:rsidRPr="00740EB4" w:rsidRDefault="00740EB4" w:rsidP="00740EB4">
      <w:pPr>
        <w:pStyle w:val="Zkladntext"/>
        <w:rPr>
          <w:sz w:val="20"/>
          <w:szCs w:val="20"/>
        </w:rPr>
      </w:pPr>
      <w:r w:rsidRPr="00740EB4">
        <w:rPr>
          <w:sz w:val="20"/>
          <w:szCs w:val="20"/>
        </w:rPr>
        <w:t>Kácení zeleně není potřebné. Demolice nejsou potřebné. Kulturní památky nejsou známy. LsPF a ZePF nedotčený (výkop kabelové rýhy nespadá do výčtu „odnětí“), vodní hospodářství: //.</w:t>
      </w:r>
    </w:p>
    <w:p w:rsidR="00740EB4" w:rsidRPr="009E32F7" w:rsidRDefault="00740EB4" w:rsidP="00EE09E2">
      <w:pPr>
        <w:rPr>
          <w:sz w:val="20"/>
          <w:szCs w:val="20"/>
        </w:rPr>
      </w:pPr>
    </w:p>
    <w:p w:rsidR="00EE09E2" w:rsidRPr="00343FCE" w:rsidRDefault="00EE09E2" w:rsidP="00EE09E2">
      <w:pPr>
        <w:pStyle w:val="Obsahrmce"/>
        <w:rPr>
          <w:b/>
          <w:szCs w:val="20"/>
        </w:rPr>
      </w:pPr>
      <w:r w:rsidRPr="00343FCE">
        <w:rPr>
          <w:b/>
          <w:szCs w:val="20"/>
        </w:rPr>
        <w:t>Technické parametry</w:t>
      </w:r>
    </w:p>
    <w:p w:rsidR="00EE09E2" w:rsidRPr="00681D3B" w:rsidRDefault="00EE09E2" w:rsidP="00EE09E2">
      <w:pPr>
        <w:pStyle w:val="Normln5"/>
        <w:rPr>
          <w:rFonts w:ascii="Arial" w:hAnsi="Arial" w:cs="Arial"/>
          <w:u w:val="single"/>
        </w:rPr>
      </w:pPr>
      <w:r w:rsidRPr="00681D3B">
        <w:rPr>
          <w:rFonts w:ascii="Arial" w:hAnsi="Arial" w:cs="Arial"/>
          <w:u w:val="single"/>
        </w:rPr>
        <w:t>ZAŘÍZENÍ VN</w:t>
      </w:r>
    </w:p>
    <w:p w:rsidR="00EE09E2" w:rsidRPr="00C64320" w:rsidRDefault="00EE09E2" w:rsidP="00EE09E2">
      <w:pPr>
        <w:pStyle w:val="Normln5"/>
        <w:spacing w:before="60"/>
      </w:pPr>
      <w:r w:rsidRPr="00C64320">
        <w:t>Název a číslo vedení VN: vedení VN 22</w:t>
      </w:r>
      <w:r w:rsidR="007E64F8">
        <w:t xml:space="preserve"> </w:t>
      </w:r>
      <w:r w:rsidRPr="00C64320">
        <w:t xml:space="preserve">kV č. </w:t>
      </w:r>
      <w:r w:rsidR="00441ACD" w:rsidRPr="00BF20AA">
        <w:rPr>
          <w:b/>
        </w:rPr>
        <w:t>VN</w:t>
      </w:r>
      <w:r w:rsidR="006F3264" w:rsidRPr="00BF20AA">
        <w:rPr>
          <w:b/>
        </w:rPr>
        <w:t>58</w:t>
      </w:r>
      <w:r w:rsidR="00C92058">
        <w:t xml:space="preserve"> </w:t>
      </w:r>
    </w:p>
    <w:p w:rsidR="00EE09E2" w:rsidRPr="00C64320" w:rsidRDefault="00EE09E2" w:rsidP="00EE09E2">
      <w:pPr>
        <w:pStyle w:val="Normln5"/>
      </w:pPr>
      <w:r w:rsidRPr="00C64320">
        <w:t xml:space="preserve">Napěťová soustava: </w:t>
      </w:r>
      <w:smartTag w:uri="urn:schemas-microsoft-com:office:smarttags" w:element="metricconverter">
        <w:smartTagPr>
          <w:attr w:name="ProductID" w:val="3 AC"/>
        </w:smartTagPr>
        <w:r w:rsidRPr="00C64320">
          <w:t>3 AC</w:t>
        </w:r>
      </w:smartTag>
      <w:r w:rsidRPr="00C64320">
        <w:t xml:space="preserve"> 50</w:t>
      </w:r>
      <w:r w:rsidR="00FB271D">
        <w:t xml:space="preserve"> </w:t>
      </w:r>
      <w:r w:rsidRPr="00C64320">
        <w:t>Hz 22</w:t>
      </w:r>
      <w:r w:rsidR="00FB271D">
        <w:t xml:space="preserve"> </w:t>
      </w:r>
      <w:r w:rsidRPr="00C64320">
        <w:t>kV/IT</w:t>
      </w:r>
    </w:p>
    <w:p w:rsidR="00EE09E2" w:rsidRPr="00C64320" w:rsidRDefault="00EE09E2" w:rsidP="00EE09E2">
      <w:pPr>
        <w:pStyle w:val="Normln5"/>
      </w:pPr>
      <w:r w:rsidRPr="00C64320">
        <w:t>Ochrana proti NDN: dle ČSN 33 2000-4-41</w:t>
      </w:r>
      <w:r w:rsidR="00FB271D">
        <w:t xml:space="preserve"> ed.2</w:t>
      </w:r>
      <w:r w:rsidRPr="00C64320">
        <w:t xml:space="preserve"> a PNE 33 0000-1 </w:t>
      </w:r>
    </w:p>
    <w:p w:rsidR="00EE09E2" w:rsidRPr="00C64320" w:rsidRDefault="00EE09E2" w:rsidP="00EE09E2">
      <w:pPr>
        <w:pStyle w:val="Normln5"/>
      </w:pPr>
      <w:r w:rsidRPr="00C64320">
        <w:t xml:space="preserve">* ŽIVÝCH ČÁSTÍ – polohou        </w:t>
      </w:r>
      <w:r>
        <w:t xml:space="preserve">         </w:t>
      </w:r>
      <w:r w:rsidRPr="00C64320">
        <w:t>* NEŽIVÝCH ČÁSTÍ - zemněním v síti, kde n</w:t>
      </w:r>
      <w:r>
        <w:t>ení přímo uzemněný nulový bod</w:t>
      </w:r>
      <w:r w:rsidRPr="00C64320">
        <w:t xml:space="preserve">                                  </w:t>
      </w:r>
    </w:p>
    <w:p w:rsidR="00EE09E2" w:rsidRPr="00C64320" w:rsidRDefault="00EE09E2" w:rsidP="00EE09E2">
      <w:pPr>
        <w:pStyle w:val="Normln5"/>
      </w:pPr>
      <w:r w:rsidRPr="00C64320">
        <w:t>Druh vedení: stávající - nadzemní vedení VN 22</w:t>
      </w:r>
      <w:r w:rsidR="00FB271D">
        <w:t xml:space="preserve"> k</w:t>
      </w:r>
      <w:r w:rsidRPr="00C64320">
        <w:t>V</w:t>
      </w:r>
    </w:p>
    <w:p w:rsidR="00EE09E2" w:rsidRPr="00C64320" w:rsidRDefault="00EE09E2" w:rsidP="00EE09E2">
      <w:pPr>
        <w:pStyle w:val="Normln5"/>
      </w:pPr>
      <w:r w:rsidRPr="00C64320">
        <w:t xml:space="preserve">                      projektované - podzemní vedení VN 22</w:t>
      </w:r>
      <w:r w:rsidR="00FB271D">
        <w:t xml:space="preserve"> </w:t>
      </w:r>
      <w:r w:rsidRPr="00C64320">
        <w:t>kV</w:t>
      </w:r>
    </w:p>
    <w:p w:rsidR="00EF4ED7" w:rsidRPr="00B7085E" w:rsidRDefault="00EF4ED7" w:rsidP="00EF4ED7">
      <w:pPr>
        <w:pStyle w:val="Normln5"/>
      </w:pPr>
      <w:r w:rsidRPr="00B7085E">
        <w:t>Vodiče vedení VN: stávající – vodiče AlFe 6, 3x</w:t>
      </w:r>
      <w:r w:rsidR="00EA6169">
        <w:t>3</w:t>
      </w:r>
      <w:r w:rsidRPr="00B7085E">
        <w:t>5 mm2 (z rozvodny VN Frenštát p.R. západ)</w:t>
      </w:r>
    </w:p>
    <w:p w:rsidR="00EF4ED7" w:rsidRPr="00B7085E" w:rsidRDefault="00EF4ED7" w:rsidP="00EF4ED7">
      <w:pPr>
        <w:pStyle w:val="Normln5"/>
      </w:pPr>
      <w:r w:rsidRPr="00B7085E">
        <w:t xml:space="preserve">                                projektované – zemní kabel 3x 22-AXEKVCE 70 mm2 v trubce PE160</w:t>
      </w:r>
    </w:p>
    <w:p w:rsidR="00EE09E2" w:rsidRPr="00BD0F4F" w:rsidRDefault="00EE09E2" w:rsidP="00EE09E2">
      <w:pPr>
        <w:pStyle w:val="Normln5"/>
      </w:pPr>
      <w:r w:rsidRPr="00BD0F4F">
        <w:t xml:space="preserve">Jmenovité izolační napětí: 25 kV, 50 Hz                                                  </w:t>
      </w:r>
    </w:p>
    <w:p w:rsidR="00EE09E2" w:rsidRPr="00335FC5" w:rsidRDefault="00EE09E2" w:rsidP="00EE09E2">
      <w:pPr>
        <w:pStyle w:val="Normln5"/>
      </w:pPr>
      <w:r w:rsidRPr="00335FC5">
        <w:t>Jmenovité provozní napětí: 22 kV, 50 Hz</w:t>
      </w:r>
    </w:p>
    <w:p w:rsidR="00EE09E2" w:rsidRPr="00335FC5" w:rsidRDefault="00C1286C" w:rsidP="00EE09E2">
      <w:pPr>
        <w:pStyle w:val="Normln5"/>
      </w:pPr>
      <w:r>
        <w:t>Počet a výkon</w:t>
      </w:r>
      <w:r w:rsidR="00EA6169">
        <w:t xml:space="preserve"> připojovaného</w:t>
      </w:r>
      <w:r>
        <w:t xml:space="preserve"> transformátoru: </w:t>
      </w:r>
      <w:r w:rsidR="00EE09E2" w:rsidRPr="00335FC5">
        <w:t xml:space="preserve">1 x </w:t>
      </w:r>
      <w:r w:rsidR="00EA6169">
        <w:t>25</w:t>
      </w:r>
      <w:r w:rsidR="00EE09E2" w:rsidRPr="00335FC5">
        <w:t>0 kVA</w:t>
      </w:r>
    </w:p>
    <w:p w:rsidR="00EE09E2" w:rsidRPr="00D5581C" w:rsidRDefault="00EE09E2" w:rsidP="00EE09E2">
      <w:pPr>
        <w:pStyle w:val="Normln5"/>
      </w:pPr>
      <w:r w:rsidRPr="00C1286C">
        <w:t xml:space="preserve">Úsek vedení </w:t>
      </w:r>
      <w:r w:rsidR="00C1286C" w:rsidRPr="00C1286C">
        <w:t>(</w:t>
      </w:r>
      <w:r w:rsidRPr="00C1286C">
        <w:t>délka</w:t>
      </w:r>
      <w:r w:rsidR="007E2602" w:rsidRPr="00C1286C">
        <w:t xml:space="preserve"> trasy</w:t>
      </w:r>
      <w:r w:rsidRPr="00C1286C">
        <w:t xml:space="preserve"> </w:t>
      </w:r>
      <w:r w:rsidR="00E73D17" w:rsidRPr="00D5581C">
        <w:t>vedení</w:t>
      </w:r>
      <w:r w:rsidR="00C1286C" w:rsidRPr="00D5581C">
        <w:t>)</w:t>
      </w:r>
      <w:r w:rsidRPr="00D5581C">
        <w:t xml:space="preserve">: </w:t>
      </w:r>
      <w:r w:rsidR="00C8608D" w:rsidRPr="00D5581C">
        <w:t>36</w:t>
      </w:r>
      <w:r w:rsidR="007E64F8" w:rsidRPr="00D5581C">
        <w:t xml:space="preserve"> </w:t>
      </w:r>
      <w:r w:rsidRPr="00D5581C">
        <w:t xml:space="preserve">m / </w:t>
      </w:r>
      <w:r w:rsidR="007E2602" w:rsidRPr="00D5581C">
        <w:t xml:space="preserve">kabeláž </w:t>
      </w:r>
      <w:r w:rsidR="005D553E" w:rsidRPr="00D5581C">
        <w:t>(10+</w:t>
      </w:r>
      <w:r w:rsidR="00C8608D" w:rsidRPr="00D5581C">
        <w:t>3</w:t>
      </w:r>
      <w:r w:rsidR="00AD4943" w:rsidRPr="00D5581C">
        <w:t>6</w:t>
      </w:r>
      <w:r w:rsidR="00C8608D" w:rsidRPr="00D5581C">
        <w:t>+4</w:t>
      </w:r>
      <w:r w:rsidR="005D553E" w:rsidRPr="00D5581C">
        <w:t xml:space="preserve"> m), celkem </w:t>
      </w:r>
      <w:r w:rsidR="00C8608D" w:rsidRPr="00D5581C">
        <w:t>50</w:t>
      </w:r>
      <w:r w:rsidR="007E64F8" w:rsidRPr="00D5581C">
        <w:t xml:space="preserve"> </w:t>
      </w:r>
      <w:r w:rsidRPr="00D5581C">
        <w:t>m</w:t>
      </w:r>
    </w:p>
    <w:p w:rsidR="00EE09E2" w:rsidRDefault="00EE09E2" w:rsidP="00EE09E2">
      <w:pPr>
        <w:pStyle w:val="Normln5"/>
      </w:pPr>
      <w:r w:rsidRPr="00C64320">
        <w:t>Počet podpěrných bodů: 1</w:t>
      </w:r>
      <w:r w:rsidR="00C562FC">
        <w:t xml:space="preserve"> ks </w:t>
      </w:r>
      <w:r w:rsidR="00C562FC" w:rsidRPr="00C562FC">
        <w:rPr>
          <w:b/>
        </w:rPr>
        <w:t>TS</w:t>
      </w:r>
      <w:r w:rsidR="00C562FC">
        <w:t xml:space="preserve"> (kiosek) </w:t>
      </w:r>
      <w:r>
        <w:t>+1</w:t>
      </w:r>
      <w:r w:rsidR="005D553E">
        <w:t xml:space="preserve"> </w:t>
      </w:r>
      <w:r w:rsidRPr="00C64320">
        <w:t xml:space="preserve">kus </w:t>
      </w:r>
      <w:r>
        <w:t>napojovací</w:t>
      </w:r>
      <w:r w:rsidR="004B05EA">
        <w:t xml:space="preserve"> sloup</w:t>
      </w:r>
      <w:r>
        <w:t xml:space="preserve">                                           </w:t>
      </w:r>
    </w:p>
    <w:p w:rsidR="00EE09E2" w:rsidRPr="00C64320" w:rsidRDefault="00EE09E2" w:rsidP="00EE09E2">
      <w:pPr>
        <w:jc w:val="both"/>
        <w:rPr>
          <w:sz w:val="20"/>
        </w:rPr>
      </w:pPr>
      <w:r w:rsidRPr="00C64320">
        <w:rPr>
          <w:sz w:val="20"/>
        </w:rPr>
        <w:t>Druh kabelových koncovek a souborů: vysokonapěťové, typové RAYCHEM</w:t>
      </w:r>
    </w:p>
    <w:p w:rsidR="00EE09E2" w:rsidRDefault="00EE09E2" w:rsidP="00EE09E2">
      <w:pPr>
        <w:pStyle w:val="Normln5"/>
      </w:pPr>
      <w:r w:rsidRPr="00C64320">
        <w:t xml:space="preserve">Ochr. proti atm. přepětí: </w:t>
      </w:r>
      <w:r>
        <w:t xml:space="preserve">omezovač přepětí na izolátorech odpínače VN a </w:t>
      </w:r>
      <w:r w:rsidR="00EA6169">
        <w:t xml:space="preserve">v přívodním poli VN rozvaděči </w:t>
      </w:r>
      <w:r w:rsidR="00EA6169" w:rsidRPr="00F65BB0">
        <w:rPr>
          <w:b/>
        </w:rPr>
        <w:t>TS</w:t>
      </w:r>
    </w:p>
    <w:p w:rsidR="00EE09E2" w:rsidRPr="00FB271D" w:rsidRDefault="00EE09E2" w:rsidP="00EE09E2">
      <w:pPr>
        <w:pStyle w:val="Normln5"/>
      </w:pPr>
      <w:r w:rsidRPr="00FB271D">
        <w:t xml:space="preserve">Jištění: VN pojistky </w:t>
      </w:r>
      <w:r w:rsidR="00C562FC">
        <w:t>v rozvaděči VN</w:t>
      </w:r>
      <w:r w:rsidRPr="00FB271D">
        <w:t xml:space="preserve"> </w:t>
      </w:r>
      <w:r w:rsidRPr="00C27060">
        <w:t>trafostanic</w:t>
      </w:r>
      <w:r w:rsidR="00C562FC" w:rsidRPr="00C27060">
        <w:t>e</w:t>
      </w:r>
      <w:r w:rsidRPr="00C27060">
        <w:t xml:space="preserve"> 3x </w:t>
      </w:r>
      <w:r w:rsidR="00146702" w:rsidRPr="00C27060">
        <w:t>16</w:t>
      </w:r>
      <w:r w:rsidR="007E64F8" w:rsidRPr="00C27060">
        <w:t xml:space="preserve"> </w:t>
      </w:r>
      <w:r w:rsidR="008E085F" w:rsidRPr="00C27060">
        <w:t>A</w:t>
      </w:r>
      <w:r w:rsidR="00FB271D" w:rsidRPr="00C27060">
        <w:t xml:space="preserve"> … viz</w:t>
      </w:r>
      <w:r w:rsidR="00FB271D" w:rsidRPr="007A7AD9">
        <w:t xml:space="preserve"> schéma rozv</w:t>
      </w:r>
      <w:r w:rsidR="00FB271D">
        <w:t>odu na výkrese</w:t>
      </w:r>
      <w:r w:rsidR="00FB271D" w:rsidRPr="00FB271D">
        <w:t>.</w:t>
      </w:r>
    </w:p>
    <w:p w:rsidR="00FB271D" w:rsidRDefault="00FB271D" w:rsidP="00EE09E2">
      <w:pPr>
        <w:pStyle w:val="Normln5"/>
      </w:pPr>
      <w:r w:rsidRPr="00A37A9A">
        <w:lastRenderedPageBreak/>
        <w:t xml:space="preserve">OCHRANA před BLESKEM - ČSN 341390, 332000-5-54 - omezovače přepětí sítě VN </w:t>
      </w:r>
      <w:r>
        <w:t>v místě připojení, a na VN části trafostanice.</w:t>
      </w:r>
    </w:p>
    <w:p w:rsidR="00EE09E2" w:rsidRPr="00C64320" w:rsidRDefault="00EE09E2" w:rsidP="00EE09E2">
      <w:pPr>
        <w:pStyle w:val="Normln5"/>
      </w:pPr>
      <w:r w:rsidRPr="00C64320">
        <w:t xml:space="preserve">Uzemnění: </w:t>
      </w:r>
      <w:r w:rsidR="008E085F">
        <w:t>nové (ČEZ)</w:t>
      </w:r>
      <w:r w:rsidRPr="00C64320">
        <w:t xml:space="preserve"> u </w:t>
      </w:r>
      <w:r>
        <w:t xml:space="preserve">odbočného </w:t>
      </w:r>
      <w:r w:rsidRPr="00C64320">
        <w:t xml:space="preserve">stožáru </w:t>
      </w:r>
      <w:r>
        <w:t>s odp</w:t>
      </w:r>
      <w:r w:rsidR="00FB271D">
        <w:t>ojov</w:t>
      </w:r>
      <w:r>
        <w:t>ačem</w:t>
      </w:r>
      <w:r w:rsidRPr="00687D7E">
        <w:t xml:space="preserve"> Rz do </w:t>
      </w:r>
      <w:r>
        <w:t>10</w:t>
      </w:r>
      <w:r w:rsidRPr="00687D7E">
        <w:t xml:space="preserve"> Ohmů</w:t>
      </w:r>
      <w:r>
        <w:t xml:space="preserve"> a </w:t>
      </w:r>
      <w:r w:rsidR="00EA6169">
        <w:t xml:space="preserve">navrhované </w:t>
      </w:r>
      <w:r>
        <w:t>u trafostanice</w:t>
      </w:r>
      <w:r w:rsidRPr="00687D7E">
        <w:t xml:space="preserve"> </w:t>
      </w:r>
      <w:r w:rsidR="0012272C" w:rsidRPr="00687D7E">
        <w:t xml:space="preserve">Rz do </w:t>
      </w:r>
      <w:r w:rsidR="0012272C">
        <w:t>5</w:t>
      </w:r>
      <w:r w:rsidR="0012272C" w:rsidRPr="00687D7E">
        <w:t xml:space="preserve"> Ohmů</w:t>
      </w:r>
      <w:r w:rsidR="0012272C">
        <w:t>.</w:t>
      </w:r>
      <w:r w:rsidR="0012272C" w:rsidRPr="00AB261B">
        <w:rPr>
          <w:bCs/>
        </w:rPr>
        <w:t xml:space="preserve"> </w:t>
      </w:r>
      <w:r w:rsidR="0012272C" w:rsidRPr="001747FE">
        <w:rPr>
          <w:bCs/>
        </w:rPr>
        <w:t>Uzemnění trafostanice strojeným zemničem s přechodovým zemním odporem do 5 ohmů, ale celkový odpor uzlu zdroje 2 ohmy</w:t>
      </w:r>
      <w:r w:rsidR="00EA6169">
        <w:rPr>
          <w:bCs/>
        </w:rPr>
        <w:t>.</w:t>
      </w:r>
      <w:r w:rsidR="00EA6169">
        <w:t xml:space="preserve"> </w:t>
      </w:r>
    </w:p>
    <w:p w:rsidR="00EE09E2" w:rsidRPr="001116D6" w:rsidRDefault="00EE09E2" w:rsidP="00EE09E2">
      <w:pPr>
        <w:jc w:val="both"/>
        <w:rPr>
          <w:sz w:val="20"/>
        </w:rPr>
      </w:pPr>
      <w:r w:rsidRPr="001116D6">
        <w:rPr>
          <w:sz w:val="20"/>
        </w:rPr>
        <w:t xml:space="preserve">Terén: </w:t>
      </w:r>
      <w:r>
        <w:rPr>
          <w:sz w:val="20"/>
        </w:rPr>
        <w:t>rovinatý</w:t>
      </w:r>
      <w:r w:rsidR="007E64F8">
        <w:rPr>
          <w:sz w:val="20"/>
        </w:rPr>
        <w:t>.</w:t>
      </w:r>
      <w:r w:rsidRPr="001116D6">
        <w:rPr>
          <w:sz w:val="20"/>
        </w:rPr>
        <w:t xml:space="preserve">                                                      </w:t>
      </w:r>
    </w:p>
    <w:p w:rsidR="003321EF" w:rsidRPr="00BD0F4F" w:rsidRDefault="003321EF" w:rsidP="00EE09E2">
      <w:pPr>
        <w:pStyle w:val="Normln5"/>
      </w:pPr>
      <w:r w:rsidRPr="00BD0F4F">
        <w:t>Ochranné pásma</w:t>
      </w:r>
      <w:r w:rsidR="000900AB" w:rsidRPr="00BD0F4F">
        <w:t xml:space="preserve"> (vzhledem ke skutečnosti, že se nejedná o energetické zařízení DS podle EZ … </w:t>
      </w:r>
      <w:r w:rsidR="000900AB" w:rsidRPr="00BD0F4F">
        <w:rPr>
          <w:b/>
        </w:rPr>
        <w:t>nejsou nová OP stanovena</w:t>
      </w:r>
      <w:r w:rsidR="000900AB" w:rsidRPr="00BD0F4F">
        <w:t>), jinak je dle EZ</w:t>
      </w:r>
      <w:r w:rsidRPr="00BD0F4F">
        <w:t xml:space="preserve">: </w:t>
      </w:r>
    </w:p>
    <w:p w:rsidR="00EE09E2" w:rsidRPr="00BD0F4F" w:rsidRDefault="003321EF" w:rsidP="00EE09E2">
      <w:pPr>
        <w:pStyle w:val="Normln5"/>
        <w:rPr>
          <w:sz w:val="18"/>
          <w:szCs w:val="18"/>
        </w:rPr>
      </w:pPr>
      <w:r w:rsidRPr="00BD0F4F">
        <w:rPr>
          <w:sz w:val="18"/>
          <w:szCs w:val="18"/>
        </w:rPr>
        <w:t>*</w:t>
      </w:r>
      <w:r w:rsidR="00BA57B7" w:rsidRPr="00BD0F4F">
        <w:rPr>
          <w:sz w:val="18"/>
          <w:szCs w:val="18"/>
        </w:rPr>
        <w:t xml:space="preserve"> </w:t>
      </w:r>
      <w:r w:rsidRPr="00BD0F4F">
        <w:rPr>
          <w:sz w:val="18"/>
          <w:szCs w:val="18"/>
        </w:rPr>
        <w:t xml:space="preserve"> </w:t>
      </w:r>
      <w:r w:rsidR="00BA57B7" w:rsidRPr="00BD0F4F">
        <w:rPr>
          <w:sz w:val="18"/>
          <w:szCs w:val="18"/>
        </w:rPr>
        <w:t>N</w:t>
      </w:r>
      <w:r w:rsidRPr="00BD0F4F">
        <w:rPr>
          <w:sz w:val="18"/>
          <w:szCs w:val="18"/>
        </w:rPr>
        <w:t>ová přípojka VN  – 1</w:t>
      </w:r>
      <w:r w:rsidR="007E64F8" w:rsidRPr="00BD0F4F">
        <w:rPr>
          <w:sz w:val="18"/>
          <w:szCs w:val="18"/>
        </w:rPr>
        <w:t xml:space="preserve"> </w:t>
      </w:r>
      <w:r w:rsidRPr="00BD0F4F">
        <w:rPr>
          <w:sz w:val="18"/>
          <w:szCs w:val="18"/>
        </w:rPr>
        <w:t>m od kabelu po stranách.</w:t>
      </w:r>
    </w:p>
    <w:p w:rsidR="003321EF" w:rsidRPr="00BD0F4F" w:rsidRDefault="003321EF" w:rsidP="00EE09E2">
      <w:pPr>
        <w:pStyle w:val="Normln5"/>
        <w:rPr>
          <w:sz w:val="18"/>
          <w:szCs w:val="18"/>
        </w:rPr>
      </w:pPr>
      <w:r w:rsidRPr="00BD0F4F">
        <w:rPr>
          <w:sz w:val="18"/>
          <w:szCs w:val="18"/>
        </w:rPr>
        <w:t>*</w:t>
      </w:r>
      <w:r w:rsidR="00BA57B7" w:rsidRPr="00BD0F4F">
        <w:rPr>
          <w:sz w:val="18"/>
          <w:szCs w:val="18"/>
        </w:rPr>
        <w:t xml:space="preserve"> </w:t>
      </w:r>
      <w:r w:rsidRPr="00BD0F4F">
        <w:rPr>
          <w:sz w:val="18"/>
          <w:szCs w:val="18"/>
        </w:rPr>
        <w:t xml:space="preserve"> </w:t>
      </w:r>
      <w:r w:rsidR="00BA57B7" w:rsidRPr="00BD0F4F">
        <w:rPr>
          <w:sz w:val="18"/>
          <w:szCs w:val="18"/>
        </w:rPr>
        <w:t>T</w:t>
      </w:r>
      <w:r w:rsidRPr="00BD0F4F">
        <w:rPr>
          <w:sz w:val="18"/>
          <w:szCs w:val="18"/>
        </w:rPr>
        <w:t xml:space="preserve">rafostanice – </w:t>
      </w:r>
      <w:r w:rsidR="00EA6169" w:rsidRPr="00BD0F4F">
        <w:rPr>
          <w:sz w:val="18"/>
          <w:szCs w:val="18"/>
        </w:rPr>
        <w:t>2</w:t>
      </w:r>
      <w:r w:rsidR="007E64F8" w:rsidRPr="00BD0F4F">
        <w:rPr>
          <w:sz w:val="18"/>
          <w:szCs w:val="18"/>
        </w:rPr>
        <w:t xml:space="preserve"> </w:t>
      </w:r>
      <w:r w:rsidRPr="00BD0F4F">
        <w:rPr>
          <w:sz w:val="18"/>
          <w:szCs w:val="18"/>
        </w:rPr>
        <w:t xml:space="preserve">m okolo obvodu </w:t>
      </w:r>
      <w:r w:rsidR="00EA6169" w:rsidRPr="00BD0F4F">
        <w:rPr>
          <w:sz w:val="18"/>
          <w:szCs w:val="18"/>
        </w:rPr>
        <w:t xml:space="preserve">kiosku </w:t>
      </w:r>
      <w:r w:rsidRPr="00BD0F4F">
        <w:rPr>
          <w:sz w:val="18"/>
          <w:szCs w:val="18"/>
        </w:rPr>
        <w:t>stanice</w:t>
      </w:r>
      <w:r w:rsidR="00BA57B7" w:rsidRPr="00BD0F4F">
        <w:rPr>
          <w:sz w:val="18"/>
          <w:szCs w:val="18"/>
        </w:rPr>
        <w:t>.</w:t>
      </w:r>
    </w:p>
    <w:p w:rsidR="00C8608D" w:rsidRDefault="00C8608D" w:rsidP="00EE09E2">
      <w:pPr>
        <w:pStyle w:val="Normln5"/>
        <w:rPr>
          <w:rFonts w:ascii="Arial" w:hAnsi="Arial" w:cs="Arial"/>
          <w:u w:val="single"/>
        </w:rPr>
      </w:pPr>
    </w:p>
    <w:p w:rsidR="00EE09E2" w:rsidRPr="00215C01" w:rsidRDefault="00EE09E2" w:rsidP="00EE09E2">
      <w:pPr>
        <w:pStyle w:val="Normln5"/>
        <w:rPr>
          <w:rFonts w:ascii="Arial" w:hAnsi="Arial" w:cs="Arial"/>
        </w:rPr>
      </w:pPr>
      <w:r w:rsidRPr="00681D3B">
        <w:rPr>
          <w:rFonts w:ascii="Arial" w:hAnsi="Arial" w:cs="Arial"/>
          <w:u w:val="single"/>
        </w:rPr>
        <w:t xml:space="preserve">ZAŘÍZENÍ </w:t>
      </w:r>
      <w:r>
        <w:rPr>
          <w:rFonts w:ascii="Arial" w:hAnsi="Arial" w:cs="Arial"/>
          <w:u w:val="single"/>
        </w:rPr>
        <w:t>N</w:t>
      </w:r>
      <w:r w:rsidRPr="00681D3B">
        <w:rPr>
          <w:rFonts w:ascii="Arial" w:hAnsi="Arial" w:cs="Arial"/>
          <w:u w:val="single"/>
        </w:rPr>
        <w:t>N</w:t>
      </w:r>
      <w:r w:rsidR="00215C01" w:rsidRPr="00215C01">
        <w:rPr>
          <w:rFonts w:ascii="Arial" w:hAnsi="Arial" w:cs="Arial"/>
        </w:rPr>
        <w:t xml:space="preserve"> (pro trafostanici)</w:t>
      </w:r>
    </w:p>
    <w:p w:rsidR="00EE09E2" w:rsidRDefault="00EE09E2" w:rsidP="00EE09E2">
      <w:pPr>
        <w:autoSpaceDE w:val="0"/>
        <w:autoSpaceDN w:val="0"/>
        <w:adjustRightInd w:val="0"/>
        <w:jc w:val="both"/>
        <w:rPr>
          <w:sz w:val="20"/>
          <w:szCs w:val="19"/>
        </w:rPr>
      </w:pPr>
      <w:r>
        <w:rPr>
          <w:sz w:val="20"/>
          <w:szCs w:val="19"/>
        </w:rPr>
        <w:t>Napěťová soustava sítě: TN - C, 3+PEN, AC 50 Hz, 400/230</w:t>
      </w:r>
      <w:r w:rsidR="005F6D7C">
        <w:rPr>
          <w:sz w:val="20"/>
          <w:szCs w:val="19"/>
        </w:rPr>
        <w:t xml:space="preserve"> </w:t>
      </w:r>
      <w:r>
        <w:rPr>
          <w:sz w:val="20"/>
          <w:szCs w:val="19"/>
        </w:rPr>
        <w:t>V</w:t>
      </w:r>
    </w:p>
    <w:p w:rsidR="00EE09E2" w:rsidRPr="00687D7E" w:rsidRDefault="00EE09E2" w:rsidP="00EE09E2">
      <w:pPr>
        <w:pStyle w:val="Normln5"/>
      </w:pPr>
      <w:r w:rsidRPr="00687D7E">
        <w:t>Rozvodná soustava: 3PEN AC 50</w:t>
      </w:r>
      <w:r w:rsidR="005F6D7C">
        <w:t xml:space="preserve"> </w:t>
      </w:r>
      <w:r w:rsidRPr="00687D7E">
        <w:t>Hz, 400V / TN-C</w:t>
      </w:r>
    </w:p>
    <w:p w:rsidR="00EE09E2" w:rsidRDefault="00EE09E2" w:rsidP="00EE09E2">
      <w:pPr>
        <w:pStyle w:val="Normln5"/>
      </w:pPr>
      <w:r>
        <w:rPr>
          <w:szCs w:val="19"/>
        </w:rPr>
        <w:t>Ochrana před úrazem elektrickým proudem</w:t>
      </w:r>
      <w:r w:rsidRPr="00687D7E">
        <w:t xml:space="preserve"> </w:t>
      </w:r>
      <w:r>
        <w:t>(</w:t>
      </w:r>
      <w:r w:rsidRPr="00687D7E">
        <w:t>proti NDN</w:t>
      </w:r>
      <w:r>
        <w:t>)</w:t>
      </w:r>
      <w:r w:rsidRPr="00687D7E">
        <w:t>: dle ČSN 33 2000-4-41</w:t>
      </w:r>
      <w:r w:rsidR="00441ACD">
        <w:t xml:space="preserve"> ed.</w:t>
      </w:r>
      <w:r w:rsidR="004B05EA">
        <w:t>3</w:t>
      </w:r>
      <w:r w:rsidRPr="00687D7E">
        <w:t xml:space="preserve"> a PNE 33 0000-1 </w:t>
      </w:r>
      <w:r>
        <w:t>…</w:t>
      </w:r>
    </w:p>
    <w:p w:rsidR="00EE09E2" w:rsidRPr="00687D7E" w:rsidRDefault="00EE09E2" w:rsidP="00EE09E2">
      <w:pPr>
        <w:pStyle w:val="Normln5"/>
      </w:pPr>
      <w:r>
        <w:rPr>
          <w:szCs w:val="19"/>
        </w:rPr>
        <w:t>- základní - automatickým</w:t>
      </w:r>
      <w:r w:rsidRPr="00687D7E">
        <w:t xml:space="preserve"> odpojením od zdroje</w:t>
      </w:r>
      <w:r>
        <w:t xml:space="preserve"> </w:t>
      </w:r>
      <w:r>
        <w:rPr>
          <w:szCs w:val="19"/>
        </w:rPr>
        <w:t xml:space="preserve">a hlavní pospojování   </w:t>
      </w:r>
    </w:p>
    <w:p w:rsidR="00EE09E2" w:rsidRPr="006C5F2F" w:rsidRDefault="00EE09E2" w:rsidP="00EE09E2">
      <w:pPr>
        <w:autoSpaceDE w:val="0"/>
        <w:autoSpaceDN w:val="0"/>
        <w:adjustRightInd w:val="0"/>
        <w:jc w:val="both"/>
        <w:rPr>
          <w:sz w:val="20"/>
          <w:szCs w:val="19"/>
        </w:rPr>
      </w:pPr>
      <w:r w:rsidRPr="006C5F2F">
        <w:rPr>
          <w:sz w:val="20"/>
          <w:szCs w:val="19"/>
        </w:rPr>
        <w:t>- doplňující - proudový chránič v předepsaném prostoru</w:t>
      </w:r>
      <w:r>
        <w:rPr>
          <w:sz w:val="20"/>
          <w:szCs w:val="19"/>
        </w:rPr>
        <w:t xml:space="preserve"> a pro předepsané vývody.</w:t>
      </w:r>
    </w:p>
    <w:p w:rsidR="00EE09E2" w:rsidRPr="00687D7E" w:rsidRDefault="00EE09E2" w:rsidP="00EE09E2">
      <w:pPr>
        <w:pStyle w:val="Normln5"/>
      </w:pPr>
      <w:r w:rsidRPr="00687D7E">
        <w:t xml:space="preserve">Jmenovitý výkon: </w:t>
      </w:r>
      <w:r w:rsidR="004B05EA">
        <w:t>25</w:t>
      </w:r>
      <w:r w:rsidRPr="00687D7E">
        <w:t>0 kVA</w:t>
      </w:r>
      <w:r>
        <w:t xml:space="preserve">                                                                         </w:t>
      </w:r>
      <w:r w:rsidRPr="00687D7E">
        <w:t xml:space="preserve">Jmenovitý proud: </w:t>
      </w:r>
      <w:r w:rsidR="00A94802">
        <w:t>63</w:t>
      </w:r>
      <w:r w:rsidR="00CB5DD4">
        <w:t>0 A</w:t>
      </w:r>
    </w:p>
    <w:p w:rsidR="00441B23" w:rsidRPr="00441B23" w:rsidRDefault="00441B23" w:rsidP="00441B23">
      <w:pPr>
        <w:jc w:val="both"/>
        <w:rPr>
          <w:b/>
          <w:bCs/>
          <w:sz w:val="20"/>
          <w:szCs w:val="20"/>
        </w:rPr>
      </w:pPr>
      <w:r>
        <w:rPr>
          <w:b/>
          <w:sz w:val="20"/>
          <w:szCs w:val="20"/>
        </w:rPr>
        <w:t>*</w:t>
      </w:r>
      <w:r w:rsidRPr="00441B23">
        <w:rPr>
          <w:sz w:val="20"/>
          <w:szCs w:val="20"/>
        </w:rPr>
        <w:t xml:space="preserve"> </w:t>
      </w:r>
      <w:r w:rsidRPr="00441B23">
        <w:rPr>
          <w:b/>
          <w:bCs/>
          <w:sz w:val="20"/>
          <w:szCs w:val="20"/>
        </w:rPr>
        <w:t>ENERGETICKÉ HOSPODÁŘSTVÍ - bilance</w:t>
      </w:r>
    </w:p>
    <w:p w:rsidR="00CC2C2D" w:rsidRPr="004B05EA" w:rsidRDefault="00CC2C2D" w:rsidP="00CC2C2D">
      <w:pPr>
        <w:jc w:val="both"/>
        <w:rPr>
          <w:color w:val="FF0000"/>
          <w:sz w:val="20"/>
          <w:szCs w:val="20"/>
        </w:rPr>
      </w:pPr>
      <w:r>
        <w:rPr>
          <w:sz w:val="20"/>
          <w:szCs w:val="20"/>
        </w:rPr>
        <w:t xml:space="preserve">** </w:t>
      </w:r>
      <w:r w:rsidRPr="00CC2C2D">
        <w:rPr>
          <w:sz w:val="20"/>
          <w:szCs w:val="20"/>
        </w:rPr>
        <w:t xml:space="preserve">Příkon: výpočtový příkon: instalovaný / soudobý --- Pi/Ps  =  </w:t>
      </w:r>
      <w:r w:rsidR="004B05EA">
        <w:rPr>
          <w:sz w:val="20"/>
          <w:szCs w:val="20"/>
        </w:rPr>
        <w:t>xxx</w:t>
      </w:r>
      <w:r w:rsidRPr="00CC2C2D">
        <w:rPr>
          <w:sz w:val="20"/>
          <w:szCs w:val="20"/>
        </w:rPr>
        <w:t>/</w:t>
      </w:r>
      <w:r w:rsidR="004B05EA">
        <w:rPr>
          <w:sz w:val="20"/>
          <w:szCs w:val="20"/>
        </w:rPr>
        <w:t>196</w:t>
      </w:r>
      <w:r w:rsidR="00E505F3">
        <w:rPr>
          <w:sz w:val="20"/>
          <w:szCs w:val="20"/>
        </w:rPr>
        <w:t xml:space="preserve"> kW, výhledově </w:t>
      </w:r>
      <w:r w:rsidR="004B05EA">
        <w:rPr>
          <w:sz w:val="20"/>
          <w:szCs w:val="20"/>
        </w:rPr>
        <w:t>xxx</w:t>
      </w:r>
      <w:r w:rsidRPr="00CC2C2D">
        <w:rPr>
          <w:sz w:val="20"/>
          <w:szCs w:val="20"/>
        </w:rPr>
        <w:t xml:space="preserve"> kW</w:t>
      </w:r>
      <w:r w:rsidR="000E4E17">
        <w:rPr>
          <w:sz w:val="20"/>
          <w:szCs w:val="20"/>
        </w:rPr>
        <w:t>.</w:t>
      </w:r>
    </w:p>
    <w:p w:rsidR="00441B23" w:rsidRPr="00441B23" w:rsidRDefault="00CC2C2D" w:rsidP="00441B23">
      <w:pPr>
        <w:jc w:val="both"/>
        <w:rPr>
          <w:sz w:val="20"/>
          <w:szCs w:val="20"/>
        </w:rPr>
      </w:pPr>
      <w:r>
        <w:rPr>
          <w:sz w:val="20"/>
          <w:szCs w:val="20"/>
        </w:rPr>
        <w:t xml:space="preserve">** </w:t>
      </w:r>
      <w:r w:rsidR="00441B23" w:rsidRPr="00441B23">
        <w:rPr>
          <w:sz w:val="20"/>
          <w:szCs w:val="20"/>
        </w:rPr>
        <w:t xml:space="preserve">Roční spotřeba cca </w:t>
      </w:r>
      <w:r w:rsidR="004B05EA">
        <w:rPr>
          <w:sz w:val="20"/>
          <w:szCs w:val="20"/>
        </w:rPr>
        <w:t>180</w:t>
      </w:r>
      <w:r w:rsidR="00441B23" w:rsidRPr="00441B23">
        <w:rPr>
          <w:sz w:val="20"/>
          <w:szCs w:val="20"/>
        </w:rPr>
        <w:t xml:space="preserve"> MWh/rok.</w:t>
      </w:r>
    </w:p>
    <w:p w:rsidR="00D838A9" w:rsidRDefault="00CC2C2D" w:rsidP="00EE09E2">
      <w:pPr>
        <w:pStyle w:val="Normln5"/>
      </w:pPr>
      <w:r>
        <w:t xml:space="preserve">** </w:t>
      </w:r>
      <w:r w:rsidR="00D838A9">
        <w:t xml:space="preserve">Rezervovaná kapacita odběrného místa: </w:t>
      </w:r>
      <w:r w:rsidR="00A913BB" w:rsidRPr="00466199">
        <w:t xml:space="preserve">velkoodběr </w:t>
      </w:r>
      <w:r w:rsidR="004B05EA">
        <w:t>196</w:t>
      </w:r>
      <w:r w:rsidR="00E505F3">
        <w:t xml:space="preserve"> kW, výhledově </w:t>
      </w:r>
      <w:r w:rsidR="004B05EA">
        <w:t>20</w:t>
      </w:r>
      <w:r w:rsidR="00A913BB" w:rsidRPr="00466199">
        <w:t>0</w:t>
      </w:r>
      <w:r w:rsidR="00A94802">
        <w:t xml:space="preserve"> </w:t>
      </w:r>
      <w:r w:rsidR="00A913BB" w:rsidRPr="00466199">
        <w:t>kW</w:t>
      </w:r>
      <w:r w:rsidR="00A913BB">
        <w:t xml:space="preserve">, </w:t>
      </w:r>
      <w:r w:rsidR="00D838A9" w:rsidRPr="00466199">
        <w:t xml:space="preserve">kategorie </w:t>
      </w:r>
      <w:r w:rsidR="00D838A9">
        <w:t>„</w:t>
      </w:r>
      <w:r w:rsidR="00D838A9" w:rsidRPr="00051C0C">
        <w:rPr>
          <w:b/>
        </w:rPr>
        <w:t>B</w:t>
      </w:r>
      <w:r w:rsidR="00D838A9">
        <w:t>“</w:t>
      </w:r>
      <w:r w:rsidR="00D838A9" w:rsidRPr="00466199">
        <w:t>.</w:t>
      </w:r>
    </w:p>
    <w:p w:rsidR="00EE09E2" w:rsidRPr="00A84E5D" w:rsidRDefault="00CC2C2D" w:rsidP="00EE09E2">
      <w:pPr>
        <w:pStyle w:val="Normln5"/>
      </w:pPr>
      <w:r>
        <w:t xml:space="preserve">** </w:t>
      </w:r>
      <w:r w:rsidR="00EE09E2" w:rsidRPr="00A84E5D">
        <w:t>Hlavní jistič strany NN (sekundáru): B</w:t>
      </w:r>
      <w:r w:rsidR="00CB5DD4">
        <w:t>D</w:t>
      </w:r>
      <w:r w:rsidR="007E2602">
        <w:t xml:space="preserve"> </w:t>
      </w:r>
      <w:r w:rsidR="00CB5DD4">
        <w:t>630</w:t>
      </w:r>
      <w:r w:rsidR="00EE09E2" w:rsidRPr="00A84E5D">
        <w:t>, spoušť J</w:t>
      </w:r>
      <w:r w:rsidR="00A84E5D" w:rsidRPr="00A84E5D">
        <w:t>n</w:t>
      </w:r>
      <w:r w:rsidR="00EE09E2" w:rsidRPr="00A84E5D">
        <w:t xml:space="preserve">  = </w:t>
      </w:r>
      <w:r w:rsidR="00051C0C">
        <w:t>630 (</w:t>
      </w:r>
      <w:r w:rsidR="00146702">
        <w:t>40</w:t>
      </w:r>
      <w:r w:rsidR="00EE09E2" w:rsidRPr="00A84E5D">
        <w:t>0</w:t>
      </w:r>
      <w:r w:rsidR="00051C0C">
        <w:t>)</w:t>
      </w:r>
      <w:r w:rsidR="005F6D7C">
        <w:t xml:space="preserve"> </w:t>
      </w:r>
      <w:r w:rsidR="00EE09E2" w:rsidRPr="00A84E5D">
        <w:t xml:space="preserve">A, spoušť nastavit na </w:t>
      </w:r>
      <w:r w:rsidR="00A84E5D" w:rsidRPr="00A84E5D">
        <w:t>Jr  =</w:t>
      </w:r>
      <w:r w:rsidR="00EE09E2" w:rsidRPr="00A84E5D">
        <w:t xml:space="preserve"> </w:t>
      </w:r>
      <w:r w:rsidR="00146702">
        <w:t>36</w:t>
      </w:r>
      <w:r w:rsidR="00CB5DD4">
        <w:t>0</w:t>
      </w:r>
      <w:r w:rsidR="005F6D7C">
        <w:t xml:space="preserve"> </w:t>
      </w:r>
      <w:r w:rsidR="00EE09E2" w:rsidRPr="00A84E5D">
        <w:t>A</w:t>
      </w:r>
      <w:r w:rsidR="00B73185">
        <w:t xml:space="preserve"> (pro úroveň odběru </w:t>
      </w:r>
      <w:r w:rsidR="00030A4F">
        <w:t xml:space="preserve">do </w:t>
      </w:r>
      <w:r w:rsidR="004B05EA">
        <w:t>2</w:t>
      </w:r>
      <w:r w:rsidR="00030A4F">
        <w:t>0</w:t>
      </w:r>
      <w:r w:rsidR="00B73185">
        <w:t>0</w:t>
      </w:r>
      <w:r w:rsidR="005F6D7C">
        <w:t xml:space="preserve"> </w:t>
      </w:r>
      <w:r w:rsidR="00B73185">
        <w:t>kW)</w:t>
      </w:r>
      <w:r w:rsidR="005F6D7C">
        <w:t>.</w:t>
      </w:r>
    </w:p>
    <w:p w:rsidR="00641E12" w:rsidRPr="00051C0C" w:rsidRDefault="00EE09E2" w:rsidP="00EE09E2">
      <w:pPr>
        <w:pStyle w:val="Normln5"/>
      </w:pPr>
      <w:r w:rsidRPr="00051C0C">
        <w:t>Kompenzace trafa: CSADG 1-0,44/</w:t>
      </w:r>
      <w:r w:rsidR="00051C0C" w:rsidRPr="00051C0C">
        <w:t>2</w:t>
      </w:r>
      <w:r w:rsidR="005F6D7C" w:rsidRPr="00051C0C">
        <w:t xml:space="preserve"> </w:t>
      </w:r>
      <w:r w:rsidRPr="00051C0C">
        <w:t>k</w:t>
      </w:r>
      <w:r w:rsidR="007A7D4D" w:rsidRPr="00051C0C">
        <w:t>VA</w:t>
      </w:r>
      <w:r w:rsidRPr="00051C0C">
        <w:t>r (proti chodu naprázdno)</w:t>
      </w:r>
      <w:r w:rsidR="005F6D7C" w:rsidRPr="00051C0C">
        <w:t>.</w:t>
      </w:r>
    </w:p>
    <w:p w:rsidR="00DE3DDF" w:rsidRPr="00D5581C" w:rsidRDefault="00EE09E2" w:rsidP="00DE3DDF">
      <w:pPr>
        <w:pStyle w:val="Import13"/>
        <w:spacing w:before="0" w:after="0" w:line="240" w:lineRule="auto"/>
        <w:ind w:firstLine="0"/>
        <w:jc w:val="both"/>
        <w:rPr>
          <w:rFonts w:ascii="Times New Roman" w:hAnsi="Times New Roman"/>
          <w:sz w:val="20"/>
        </w:rPr>
      </w:pPr>
      <w:r w:rsidRPr="00D5581C">
        <w:rPr>
          <w:rFonts w:ascii="Times New Roman" w:hAnsi="Times New Roman"/>
          <w:sz w:val="20"/>
        </w:rPr>
        <w:t xml:space="preserve">Vývody z transformátoru: </w:t>
      </w:r>
      <w:r w:rsidR="00A03113" w:rsidRPr="00A03113">
        <w:rPr>
          <w:rFonts w:ascii="Times New Roman" w:hAnsi="Times New Roman"/>
          <w:sz w:val="20"/>
        </w:rPr>
        <w:t>4x (1-</w:t>
      </w:r>
      <w:r w:rsidR="00A03113">
        <w:rPr>
          <w:rFonts w:ascii="Times New Roman" w:hAnsi="Times New Roman"/>
          <w:sz w:val="20"/>
        </w:rPr>
        <w:t>NSGAFO</w:t>
      </w:r>
      <w:r w:rsidR="00A03113" w:rsidRPr="00051C0C">
        <w:rPr>
          <w:rFonts w:ascii="Times New Roman" w:hAnsi="Times New Roman"/>
          <w:sz w:val="20"/>
        </w:rPr>
        <w:t>U 1x240)</w:t>
      </w:r>
      <w:r w:rsidR="00A03113">
        <w:rPr>
          <w:rFonts w:ascii="Times New Roman" w:hAnsi="Times New Roman"/>
          <w:sz w:val="20"/>
        </w:rPr>
        <w:t xml:space="preserve"> </w:t>
      </w:r>
      <w:r w:rsidR="00DE3DDF" w:rsidRPr="00D5581C">
        <w:rPr>
          <w:rFonts w:ascii="Times New Roman" w:hAnsi="Times New Roman"/>
          <w:sz w:val="20"/>
        </w:rPr>
        <w:t>mm2.</w:t>
      </w:r>
    </w:p>
    <w:p w:rsidR="004B05EA" w:rsidRPr="00DE3DDF" w:rsidRDefault="00641E12" w:rsidP="00EE09E2">
      <w:pPr>
        <w:pStyle w:val="Normln5"/>
      </w:pPr>
      <w:r w:rsidRPr="00DE3DDF">
        <w:t xml:space="preserve">Kompenzace areálové el.spotřeby je řešena stávajícím kompenzačním rozvaděčem </w:t>
      </w:r>
      <w:r w:rsidRPr="00DE3DDF">
        <w:rPr>
          <w:b/>
        </w:rPr>
        <w:t>RC04</w:t>
      </w:r>
      <w:r w:rsidRPr="00DE3DDF">
        <w:t xml:space="preserve"> (6</w:t>
      </w:r>
      <w:r w:rsidR="003A45C7" w:rsidRPr="00DE3DDF">
        <w:t>7,5</w:t>
      </w:r>
      <w:r w:rsidRPr="00DE3DDF">
        <w:t xml:space="preserve"> kVAr) v budově zázemí.</w:t>
      </w:r>
    </w:p>
    <w:p w:rsidR="00F65BB0" w:rsidRPr="00687D7E" w:rsidRDefault="00F65BB0" w:rsidP="00F65BB0">
      <w:pPr>
        <w:pStyle w:val="Normln5"/>
      </w:pPr>
      <w:r w:rsidRPr="00687D7E">
        <w:t xml:space="preserve">Rozvaděč NN v </w:t>
      </w:r>
      <w:r w:rsidRPr="00E67941">
        <w:rPr>
          <w:b/>
        </w:rPr>
        <w:t>TS</w:t>
      </w:r>
      <w:r w:rsidRPr="00687D7E">
        <w:t xml:space="preserve">: </w:t>
      </w:r>
      <w:r>
        <w:t xml:space="preserve">atyp. </w:t>
      </w:r>
      <w:r w:rsidRPr="00687D7E">
        <w:t xml:space="preserve">rozvaděč typ </w:t>
      </w:r>
      <w:r w:rsidRPr="00E67180">
        <w:rPr>
          <w:b/>
        </w:rPr>
        <w:t>RNN</w:t>
      </w:r>
      <w:r w:rsidRPr="00687D7E">
        <w:t xml:space="preserve"> </w:t>
      </w:r>
      <w:r>
        <w:t xml:space="preserve">v typové skříni výrobce, pojistkové vývody –  </w:t>
      </w:r>
      <w:r w:rsidR="00E67180" w:rsidRPr="000E4E17">
        <w:t>5</w:t>
      </w:r>
      <w:r w:rsidRPr="000E4E17">
        <w:t>x  pojistkový  do 400A</w:t>
      </w:r>
      <w:r>
        <w:t>.</w:t>
      </w:r>
    </w:p>
    <w:p w:rsidR="00EE09E2" w:rsidRPr="00687D7E" w:rsidRDefault="00EE09E2" w:rsidP="00EE09E2">
      <w:pPr>
        <w:pStyle w:val="Normln5"/>
      </w:pPr>
      <w:r w:rsidRPr="00687D7E">
        <w:t>Uzemnění:  společná uzemňovací soustava se stranou VN</w:t>
      </w:r>
      <w:r>
        <w:t xml:space="preserve"> ..</w:t>
      </w:r>
      <w:r w:rsidRPr="00687D7E">
        <w:t xml:space="preserve">. </w:t>
      </w:r>
      <w:r w:rsidR="00DE3DDF">
        <w:t>potenciálové pra</w:t>
      </w:r>
      <w:r>
        <w:t xml:space="preserve">hy </w:t>
      </w:r>
      <w:r w:rsidRPr="00C64320">
        <w:t>FeZn 30/4</w:t>
      </w:r>
      <w:r w:rsidRPr="00687D7E">
        <w:t xml:space="preserve">, Rz do </w:t>
      </w:r>
      <w:r w:rsidR="00A94802">
        <w:t>5</w:t>
      </w:r>
      <w:r w:rsidRPr="00687D7E">
        <w:t xml:space="preserve"> Ohmů</w:t>
      </w:r>
      <w:r w:rsidR="00441ACD">
        <w:t>.</w:t>
      </w:r>
      <w:r w:rsidR="00AB261B" w:rsidRPr="00AB261B">
        <w:rPr>
          <w:bCs/>
        </w:rPr>
        <w:t xml:space="preserve"> </w:t>
      </w:r>
      <w:r w:rsidR="00AB261B" w:rsidRPr="001747FE">
        <w:rPr>
          <w:bCs/>
        </w:rPr>
        <w:t>Uzemnění trafostanice strojeným zemničem s přechodovým zemním odporem do 5 ohmů, ale celkový odpor uzlu zdroje 2 ohmy.</w:t>
      </w:r>
    </w:p>
    <w:p w:rsidR="00F65BB0" w:rsidRPr="00FF6E62" w:rsidRDefault="00F65BB0" w:rsidP="00F65BB0">
      <w:pPr>
        <w:pStyle w:val="Normln5"/>
      </w:pPr>
      <w:r w:rsidRPr="00FF6E62">
        <w:t xml:space="preserve">Ochr. proti atm. přepětí: svodiče přepětí NN typ SP 0,44/10 v rozvaděči NN trafostanice </w:t>
      </w:r>
      <w:r w:rsidRPr="00A34A3A">
        <w:rPr>
          <w:b/>
        </w:rPr>
        <w:t>RNN</w:t>
      </w:r>
      <w:r w:rsidRPr="00FF6E62">
        <w:t>.</w:t>
      </w:r>
    </w:p>
    <w:p w:rsidR="0086224E" w:rsidRDefault="0086224E" w:rsidP="00EE09E2">
      <w:pPr>
        <w:pStyle w:val="Nadpis3"/>
        <w:tabs>
          <w:tab w:val="left" w:pos="0"/>
        </w:tabs>
        <w:spacing w:before="0" w:line="216" w:lineRule="auto"/>
        <w:jc w:val="left"/>
      </w:pPr>
    </w:p>
    <w:p w:rsidR="00EE09E2" w:rsidRPr="00594E5A" w:rsidRDefault="00EE09E2" w:rsidP="00EE09E2">
      <w:pPr>
        <w:pStyle w:val="Nadpis3"/>
        <w:tabs>
          <w:tab w:val="left" w:pos="0"/>
        </w:tabs>
        <w:spacing w:before="0" w:line="216" w:lineRule="auto"/>
        <w:jc w:val="left"/>
      </w:pPr>
      <w:r w:rsidRPr="00594E5A">
        <w:t>Určení vnějších vlivů</w:t>
      </w:r>
    </w:p>
    <w:p w:rsidR="004358C4" w:rsidRDefault="004358C4" w:rsidP="004358C4">
      <w:pPr>
        <w:pStyle w:val="Normln5"/>
      </w:pPr>
      <w:r w:rsidRPr="00594E5A">
        <w:t>Stanovení vnějších vlivů působících na zařízení bylo provedeno dle ČSN 33 2000-</w:t>
      </w:r>
      <w:r>
        <w:t>5-51 ed.</w:t>
      </w:r>
      <w:r w:rsidRPr="00594E5A">
        <w:t>3</w:t>
      </w:r>
      <w:r w:rsidRPr="00CC775A">
        <w:t xml:space="preserve"> </w:t>
      </w:r>
      <w:r w:rsidRPr="00594E5A">
        <w:t xml:space="preserve">a PNE 33 0000-2. </w:t>
      </w:r>
    </w:p>
    <w:p w:rsidR="004358C4" w:rsidRDefault="004358C4" w:rsidP="004358C4">
      <w:pPr>
        <w:pStyle w:val="Normln5"/>
      </w:pPr>
      <w:r w:rsidRPr="00594E5A">
        <w:t>Dle PNE 33 0000-2 na zařízení budou působit standardní vnější vlivy</w:t>
      </w:r>
      <w:r>
        <w:t>:</w:t>
      </w:r>
    </w:p>
    <w:p w:rsidR="004358C4" w:rsidRPr="00594E5A" w:rsidRDefault="004358C4" w:rsidP="004358C4">
      <w:pPr>
        <w:pStyle w:val="Normln5"/>
      </w:pPr>
      <w:r>
        <w:t xml:space="preserve">*  Přípojka VN … v </w:t>
      </w:r>
      <w:r w:rsidRPr="00594E5A">
        <w:t xml:space="preserve"> prostoru venkovním dle čl.4.2.1 tabulky </w:t>
      </w:r>
      <w:smartTag w:uri="urn:schemas-microsoft-com:office:smarttags" w:element="metricconverter">
        <w:smartTagPr>
          <w:attr w:name="ProductID" w:val="6. a"/>
        </w:smartTagPr>
        <w:r w:rsidRPr="00594E5A">
          <w:t>6</w:t>
        </w:r>
        <w:r>
          <w:t>.</w:t>
        </w:r>
        <w:r w:rsidRPr="00594E5A">
          <w:t xml:space="preserve"> a</w:t>
        </w:r>
      </w:smartTag>
      <w:r w:rsidRPr="00594E5A">
        <w:t xml:space="preserve"> čl.4.2.3. Z hlediska posouzení nebezpečí úrazem elektrickým proudem v prostoru VI</w:t>
      </w:r>
      <w:r>
        <w:t>.</w:t>
      </w:r>
      <w:r w:rsidRPr="00594E5A">
        <w:t xml:space="preserve"> se jedná o prostor nebezpečný</w:t>
      </w:r>
      <w:r>
        <w:t xml:space="preserve"> II.</w:t>
      </w:r>
      <w:r w:rsidRPr="00594E5A">
        <w:t xml:space="preserve">.  </w:t>
      </w:r>
    </w:p>
    <w:p w:rsidR="004358C4" w:rsidRPr="001701BC" w:rsidRDefault="004358C4" w:rsidP="004358C4">
      <w:pPr>
        <w:tabs>
          <w:tab w:val="left" w:pos="3810"/>
          <w:tab w:val="center" w:pos="5528"/>
        </w:tabs>
        <w:rPr>
          <w:b/>
          <w:i/>
          <w:sz w:val="20"/>
          <w:szCs w:val="20"/>
        </w:rPr>
      </w:pPr>
      <w:r w:rsidRPr="001C0FBF">
        <w:rPr>
          <w:sz w:val="20"/>
          <w:szCs w:val="20"/>
        </w:rPr>
        <w:t xml:space="preserve">* </w:t>
      </w:r>
      <w:r>
        <w:rPr>
          <w:sz w:val="20"/>
          <w:szCs w:val="20"/>
        </w:rPr>
        <w:t xml:space="preserve"> Trafostanice … v prostoru vnitřním </w:t>
      </w:r>
      <w:r w:rsidRPr="001C0FBF">
        <w:rPr>
          <w:sz w:val="20"/>
          <w:szCs w:val="20"/>
        </w:rPr>
        <w:t>AA8, AB8, AC1 až AS1, (AT2, AU1), BA5, BB1, BC2, BD1, BE1, CA1, CB1</w:t>
      </w:r>
      <w:r>
        <w:rPr>
          <w:sz w:val="20"/>
          <w:szCs w:val="20"/>
        </w:rPr>
        <w:t xml:space="preserve"> </w:t>
      </w:r>
      <w:r w:rsidRPr="001701BC">
        <w:rPr>
          <w:sz w:val="20"/>
          <w:szCs w:val="20"/>
        </w:rPr>
        <w:t>Z hlediska posouzení nebezpečí úrazem elektrickým proudem</w:t>
      </w:r>
      <w:r w:rsidR="00DE3DDF">
        <w:rPr>
          <w:sz w:val="20"/>
          <w:szCs w:val="20"/>
        </w:rPr>
        <w:t xml:space="preserve"> je</w:t>
      </w:r>
      <w:r w:rsidRPr="001701BC">
        <w:rPr>
          <w:sz w:val="20"/>
          <w:szCs w:val="20"/>
        </w:rPr>
        <w:t xml:space="preserve"> stanoven typ prostoru: IV.</w:t>
      </w:r>
      <w:r>
        <w:rPr>
          <w:sz w:val="20"/>
          <w:szCs w:val="20"/>
        </w:rPr>
        <w:t xml:space="preserve"> a jedná se</w:t>
      </w:r>
      <w:r w:rsidR="00DE3DDF">
        <w:rPr>
          <w:sz w:val="20"/>
          <w:szCs w:val="20"/>
        </w:rPr>
        <w:t xml:space="preserve"> o </w:t>
      </w:r>
      <w:r w:rsidRPr="001701BC">
        <w:rPr>
          <w:b/>
          <w:i/>
          <w:sz w:val="20"/>
          <w:szCs w:val="20"/>
        </w:rPr>
        <w:t xml:space="preserve"> </w:t>
      </w:r>
      <w:r w:rsidRPr="001C0FBF">
        <w:rPr>
          <w:sz w:val="20"/>
          <w:szCs w:val="20"/>
        </w:rPr>
        <w:t>prostory nebezpečné II..</w:t>
      </w:r>
      <w:r w:rsidRPr="001701BC">
        <w:rPr>
          <w:b/>
          <w:i/>
          <w:sz w:val="20"/>
          <w:szCs w:val="20"/>
        </w:rPr>
        <w:t xml:space="preserve"> </w:t>
      </w:r>
    </w:p>
    <w:p w:rsidR="00EE09E2" w:rsidRDefault="00EE09E2" w:rsidP="00EE09E2">
      <w:pPr>
        <w:pStyle w:val="Nadpis1"/>
        <w:tabs>
          <w:tab w:val="left" w:pos="0"/>
        </w:tabs>
      </w:pPr>
    </w:p>
    <w:p w:rsidR="00EE09E2" w:rsidRPr="0084720F" w:rsidRDefault="00EE09E2" w:rsidP="00EE09E2">
      <w:pPr>
        <w:pStyle w:val="Nadpis1"/>
        <w:tabs>
          <w:tab w:val="left" w:pos="0"/>
        </w:tabs>
      </w:pPr>
      <w:r w:rsidRPr="0084720F">
        <w:t>Vedení VN 22</w:t>
      </w:r>
      <w:r w:rsidR="00301EFF">
        <w:t xml:space="preserve"> </w:t>
      </w:r>
      <w:r w:rsidRPr="0084720F">
        <w:t>kV</w:t>
      </w:r>
    </w:p>
    <w:p w:rsidR="00EE09E2" w:rsidRDefault="00EE09E2" w:rsidP="00EE09E2">
      <w:pPr>
        <w:pStyle w:val="Zkladntext3"/>
        <w:spacing w:before="20" w:after="20"/>
        <w:ind w:firstLine="0"/>
        <w:rPr>
          <w:rFonts w:ascii="Times New Roman" w:hAnsi="Times New Roman"/>
          <w:bCs/>
          <w:sz w:val="20"/>
          <w:szCs w:val="20"/>
        </w:rPr>
      </w:pPr>
      <w:r w:rsidRPr="00FF6E62">
        <w:rPr>
          <w:rFonts w:ascii="Times New Roman" w:hAnsi="Times New Roman"/>
          <w:bCs/>
          <w:sz w:val="20"/>
          <w:szCs w:val="20"/>
        </w:rPr>
        <w:t xml:space="preserve">Stávající distribuční vedení </w:t>
      </w:r>
      <w:r w:rsidR="00A94802" w:rsidRPr="00FF6E62">
        <w:rPr>
          <w:rFonts w:ascii="Times New Roman" w:hAnsi="Times New Roman"/>
          <w:bCs/>
          <w:sz w:val="20"/>
          <w:szCs w:val="20"/>
        </w:rPr>
        <w:t xml:space="preserve">linka č. </w:t>
      </w:r>
      <w:r w:rsidRPr="00030A4F">
        <w:rPr>
          <w:rFonts w:ascii="Times New Roman" w:hAnsi="Times New Roman"/>
          <w:b/>
          <w:bCs/>
          <w:sz w:val="20"/>
          <w:szCs w:val="20"/>
        </w:rPr>
        <w:t>VN</w:t>
      </w:r>
      <w:r w:rsidR="00A94802" w:rsidRPr="00030A4F">
        <w:rPr>
          <w:rFonts w:ascii="Times New Roman" w:hAnsi="Times New Roman"/>
          <w:b/>
          <w:bCs/>
          <w:sz w:val="20"/>
          <w:szCs w:val="20"/>
        </w:rPr>
        <w:t>58</w:t>
      </w:r>
      <w:r w:rsidR="007D681B" w:rsidRPr="00030A4F">
        <w:rPr>
          <w:rFonts w:ascii="Times New Roman" w:hAnsi="Times New Roman"/>
          <w:b/>
          <w:bCs/>
          <w:sz w:val="20"/>
          <w:szCs w:val="20"/>
        </w:rPr>
        <w:t xml:space="preserve"> </w:t>
      </w:r>
      <w:r w:rsidR="007D681B">
        <w:rPr>
          <w:rFonts w:ascii="Times New Roman" w:hAnsi="Times New Roman"/>
          <w:bCs/>
          <w:sz w:val="20"/>
          <w:szCs w:val="20"/>
        </w:rPr>
        <w:t>/AlFe</w:t>
      </w:r>
      <w:r w:rsidR="00921968">
        <w:rPr>
          <w:rFonts w:ascii="Times New Roman" w:hAnsi="Times New Roman"/>
          <w:bCs/>
          <w:sz w:val="20"/>
          <w:szCs w:val="20"/>
        </w:rPr>
        <w:t xml:space="preserve"> </w:t>
      </w:r>
      <w:r w:rsidR="007D681B">
        <w:rPr>
          <w:rFonts w:ascii="Times New Roman" w:hAnsi="Times New Roman"/>
          <w:bCs/>
          <w:sz w:val="20"/>
          <w:szCs w:val="20"/>
        </w:rPr>
        <w:t>6</w:t>
      </w:r>
      <w:r w:rsidR="00921968">
        <w:rPr>
          <w:rFonts w:ascii="Times New Roman" w:hAnsi="Times New Roman"/>
          <w:bCs/>
          <w:sz w:val="20"/>
          <w:szCs w:val="20"/>
        </w:rPr>
        <w:t>,</w:t>
      </w:r>
      <w:r w:rsidR="007D681B">
        <w:rPr>
          <w:rFonts w:ascii="Times New Roman" w:hAnsi="Times New Roman"/>
          <w:bCs/>
          <w:sz w:val="20"/>
          <w:szCs w:val="20"/>
        </w:rPr>
        <w:t xml:space="preserve"> 3x</w:t>
      </w:r>
      <w:r w:rsidR="004358C4">
        <w:rPr>
          <w:rFonts w:ascii="Times New Roman" w:hAnsi="Times New Roman"/>
          <w:bCs/>
          <w:sz w:val="20"/>
          <w:szCs w:val="20"/>
        </w:rPr>
        <w:t>3</w:t>
      </w:r>
      <w:r w:rsidR="00CD0B65">
        <w:rPr>
          <w:rFonts w:ascii="Times New Roman" w:hAnsi="Times New Roman"/>
          <w:bCs/>
          <w:sz w:val="20"/>
          <w:szCs w:val="20"/>
        </w:rPr>
        <w:t>5</w:t>
      </w:r>
      <w:r w:rsidR="00B70601">
        <w:rPr>
          <w:rFonts w:ascii="Times New Roman" w:hAnsi="Times New Roman"/>
          <w:bCs/>
          <w:sz w:val="20"/>
          <w:szCs w:val="20"/>
        </w:rPr>
        <w:t xml:space="preserve"> m</w:t>
      </w:r>
      <w:r w:rsidR="007D681B">
        <w:rPr>
          <w:rFonts w:ascii="Times New Roman" w:hAnsi="Times New Roman"/>
          <w:bCs/>
          <w:sz w:val="20"/>
          <w:szCs w:val="20"/>
        </w:rPr>
        <w:t>m2/</w:t>
      </w:r>
      <w:r>
        <w:rPr>
          <w:rFonts w:ascii="Times New Roman" w:hAnsi="Times New Roman"/>
          <w:bCs/>
          <w:sz w:val="20"/>
          <w:szCs w:val="20"/>
        </w:rPr>
        <w:t xml:space="preserve"> (rozvodna </w:t>
      </w:r>
      <w:r w:rsidR="0086224E">
        <w:rPr>
          <w:rFonts w:ascii="Times New Roman" w:hAnsi="Times New Roman"/>
          <w:bCs/>
          <w:sz w:val="20"/>
          <w:szCs w:val="20"/>
        </w:rPr>
        <w:t>R2</w:t>
      </w:r>
      <w:r>
        <w:rPr>
          <w:rFonts w:ascii="Times New Roman" w:hAnsi="Times New Roman"/>
          <w:bCs/>
          <w:sz w:val="20"/>
          <w:szCs w:val="20"/>
        </w:rPr>
        <w:t>2</w:t>
      </w:r>
      <w:r w:rsidR="00C8608D">
        <w:rPr>
          <w:rFonts w:ascii="Times New Roman" w:hAnsi="Times New Roman"/>
          <w:bCs/>
          <w:sz w:val="20"/>
          <w:szCs w:val="20"/>
        </w:rPr>
        <w:t xml:space="preserve"> </w:t>
      </w:r>
      <w:r>
        <w:rPr>
          <w:rFonts w:ascii="Times New Roman" w:hAnsi="Times New Roman"/>
          <w:bCs/>
          <w:sz w:val="20"/>
          <w:szCs w:val="20"/>
        </w:rPr>
        <w:t xml:space="preserve">kV </w:t>
      </w:r>
      <w:r w:rsidR="00B70601" w:rsidRPr="00B70601">
        <w:rPr>
          <w:rFonts w:ascii="Times New Roman" w:hAnsi="Times New Roman"/>
          <w:sz w:val="20"/>
          <w:szCs w:val="20"/>
        </w:rPr>
        <w:t>Frenštát p. R.</w:t>
      </w:r>
      <w:r>
        <w:rPr>
          <w:rFonts w:ascii="Times New Roman" w:hAnsi="Times New Roman"/>
          <w:bCs/>
          <w:sz w:val="20"/>
          <w:szCs w:val="20"/>
        </w:rPr>
        <w:t xml:space="preserve">) </w:t>
      </w:r>
      <w:r w:rsidRPr="00FF6E62">
        <w:rPr>
          <w:rFonts w:ascii="Times New Roman" w:hAnsi="Times New Roman"/>
          <w:bCs/>
          <w:sz w:val="20"/>
          <w:szCs w:val="20"/>
        </w:rPr>
        <w:t>je přívodem pro</w:t>
      </w:r>
      <w:r w:rsidR="00CB5DD4">
        <w:rPr>
          <w:rFonts w:ascii="Times New Roman" w:hAnsi="Times New Roman"/>
          <w:bCs/>
          <w:sz w:val="20"/>
          <w:szCs w:val="20"/>
        </w:rPr>
        <w:t xml:space="preserve"> novou, projektovanou</w:t>
      </w:r>
      <w:r>
        <w:rPr>
          <w:rFonts w:ascii="Times New Roman" w:hAnsi="Times New Roman"/>
          <w:bCs/>
          <w:sz w:val="20"/>
          <w:szCs w:val="20"/>
        </w:rPr>
        <w:t xml:space="preserve"> VN</w:t>
      </w:r>
      <w:r w:rsidRPr="00FF6E62">
        <w:rPr>
          <w:rFonts w:ascii="Times New Roman" w:hAnsi="Times New Roman"/>
          <w:bCs/>
          <w:sz w:val="20"/>
          <w:szCs w:val="20"/>
        </w:rPr>
        <w:t xml:space="preserve"> přípojku</w:t>
      </w:r>
      <w:r w:rsidR="004358C4">
        <w:rPr>
          <w:rFonts w:ascii="Times New Roman" w:hAnsi="Times New Roman"/>
          <w:bCs/>
          <w:sz w:val="20"/>
          <w:szCs w:val="20"/>
        </w:rPr>
        <w:t xml:space="preserve"> (</w:t>
      </w:r>
      <w:r w:rsidR="004358C4">
        <w:rPr>
          <w:sz w:val="20"/>
          <w:szCs w:val="20"/>
        </w:rPr>
        <w:t xml:space="preserve">svislý, úsekový odpojovač DS ČEZ: </w:t>
      </w:r>
      <w:r w:rsidR="004358C4" w:rsidRPr="00BF20AA">
        <w:rPr>
          <w:b/>
          <w:sz w:val="20"/>
          <w:szCs w:val="20"/>
        </w:rPr>
        <w:t>US_NJ_146</w:t>
      </w:r>
      <w:r w:rsidR="004358C4">
        <w:rPr>
          <w:sz w:val="20"/>
          <w:szCs w:val="20"/>
        </w:rPr>
        <w:t>).</w:t>
      </w:r>
    </w:p>
    <w:p w:rsidR="00EE09E2" w:rsidRPr="00CD0B65" w:rsidRDefault="00EE09E2" w:rsidP="00EE09E2">
      <w:pPr>
        <w:pStyle w:val="Zkladntext3"/>
        <w:spacing w:before="20" w:after="20"/>
        <w:ind w:firstLine="0"/>
        <w:rPr>
          <w:rFonts w:ascii="Times New Roman" w:hAnsi="Times New Roman"/>
          <w:bCs/>
          <w:sz w:val="20"/>
          <w:szCs w:val="20"/>
        </w:rPr>
      </w:pPr>
      <w:r>
        <w:rPr>
          <w:rFonts w:ascii="Times New Roman" w:hAnsi="Times New Roman"/>
          <w:bCs/>
          <w:sz w:val="20"/>
          <w:szCs w:val="20"/>
        </w:rPr>
        <w:t xml:space="preserve">Podpěrou vedení </w:t>
      </w:r>
      <w:r w:rsidR="00D76F29">
        <w:rPr>
          <w:rFonts w:ascii="Times New Roman" w:hAnsi="Times New Roman"/>
          <w:bCs/>
          <w:sz w:val="20"/>
          <w:szCs w:val="20"/>
        </w:rPr>
        <w:t xml:space="preserve">VN přípojky </w:t>
      </w:r>
      <w:r>
        <w:rPr>
          <w:rFonts w:ascii="Times New Roman" w:hAnsi="Times New Roman"/>
          <w:bCs/>
          <w:sz w:val="20"/>
          <w:szCs w:val="20"/>
        </w:rPr>
        <w:t>v místě napojení je určen s</w:t>
      </w:r>
      <w:r w:rsidR="004358C4">
        <w:rPr>
          <w:rFonts w:ascii="Times New Roman" w:hAnsi="Times New Roman"/>
          <w:bCs/>
          <w:sz w:val="20"/>
          <w:szCs w:val="20"/>
        </w:rPr>
        <w:t>loup</w:t>
      </w:r>
      <w:r>
        <w:rPr>
          <w:rFonts w:ascii="Times New Roman" w:hAnsi="Times New Roman"/>
          <w:bCs/>
          <w:sz w:val="20"/>
          <w:szCs w:val="20"/>
        </w:rPr>
        <w:t xml:space="preserve"> stávající</w:t>
      </w:r>
      <w:r w:rsidR="00B70601">
        <w:rPr>
          <w:rFonts w:ascii="Times New Roman" w:hAnsi="Times New Roman"/>
          <w:bCs/>
          <w:sz w:val="20"/>
          <w:szCs w:val="20"/>
        </w:rPr>
        <w:t>,</w:t>
      </w:r>
      <w:r>
        <w:rPr>
          <w:rFonts w:ascii="Times New Roman" w:hAnsi="Times New Roman"/>
          <w:bCs/>
          <w:sz w:val="20"/>
          <w:szCs w:val="20"/>
        </w:rPr>
        <w:t xml:space="preserve"> </w:t>
      </w:r>
      <w:r w:rsidR="004358C4">
        <w:rPr>
          <w:rFonts w:ascii="Times New Roman" w:hAnsi="Times New Roman"/>
          <w:bCs/>
          <w:sz w:val="20"/>
          <w:szCs w:val="20"/>
        </w:rPr>
        <w:t>betono</w:t>
      </w:r>
      <w:r w:rsidRPr="00CD0B65">
        <w:rPr>
          <w:rFonts w:ascii="Times New Roman" w:hAnsi="Times New Roman"/>
          <w:bCs/>
          <w:sz w:val="20"/>
          <w:szCs w:val="20"/>
        </w:rPr>
        <w:t xml:space="preserve">vý </w:t>
      </w:r>
      <w:r w:rsidR="004358C4">
        <w:rPr>
          <w:rFonts w:ascii="Times New Roman" w:hAnsi="Times New Roman"/>
          <w:bCs/>
          <w:sz w:val="20"/>
          <w:szCs w:val="20"/>
        </w:rPr>
        <w:t>10,5</w:t>
      </w:r>
      <w:r w:rsidRPr="00CD0B65">
        <w:rPr>
          <w:rFonts w:ascii="Times New Roman" w:hAnsi="Times New Roman"/>
          <w:bCs/>
          <w:sz w:val="20"/>
          <w:szCs w:val="20"/>
        </w:rPr>
        <w:t>/</w:t>
      </w:r>
      <w:r w:rsidR="004358C4">
        <w:rPr>
          <w:rFonts w:ascii="Times New Roman" w:hAnsi="Times New Roman"/>
          <w:bCs/>
          <w:sz w:val="20"/>
          <w:szCs w:val="20"/>
        </w:rPr>
        <w:t>6</w:t>
      </w:r>
      <w:r w:rsidR="00B70601" w:rsidRPr="00CD0B65">
        <w:rPr>
          <w:rFonts w:ascii="Times New Roman" w:hAnsi="Times New Roman"/>
          <w:bCs/>
          <w:sz w:val="20"/>
          <w:szCs w:val="20"/>
        </w:rPr>
        <w:t xml:space="preserve"> kN</w:t>
      </w:r>
      <w:r w:rsidR="005F6D7C" w:rsidRPr="00CD0B65">
        <w:rPr>
          <w:rFonts w:ascii="Times New Roman" w:hAnsi="Times New Roman"/>
          <w:bCs/>
          <w:sz w:val="20"/>
          <w:szCs w:val="20"/>
        </w:rPr>
        <w:t xml:space="preserve"> č.</w:t>
      </w:r>
      <w:r w:rsidR="004358C4" w:rsidRPr="00C8608D">
        <w:rPr>
          <w:rFonts w:ascii="Times New Roman" w:hAnsi="Times New Roman"/>
          <w:b/>
          <w:bCs/>
          <w:sz w:val="20"/>
          <w:szCs w:val="20"/>
        </w:rPr>
        <w:t>7</w:t>
      </w:r>
      <w:r w:rsidR="005F6D7C" w:rsidRPr="00CD0B65">
        <w:rPr>
          <w:rFonts w:ascii="Times New Roman" w:hAnsi="Times New Roman"/>
          <w:bCs/>
          <w:sz w:val="20"/>
          <w:szCs w:val="20"/>
        </w:rPr>
        <w:t>,</w:t>
      </w:r>
      <w:r w:rsidR="008C5193">
        <w:rPr>
          <w:rFonts w:ascii="Times New Roman" w:hAnsi="Times New Roman"/>
          <w:bCs/>
          <w:sz w:val="20"/>
          <w:szCs w:val="20"/>
        </w:rPr>
        <w:t xml:space="preserve"> </w:t>
      </w:r>
      <w:r w:rsidR="00CB5DD4" w:rsidRPr="00CD0B65">
        <w:rPr>
          <w:rFonts w:ascii="Times New Roman" w:hAnsi="Times New Roman"/>
          <w:bCs/>
          <w:sz w:val="20"/>
          <w:szCs w:val="20"/>
        </w:rPr>
        <w:t xml:space="preserve">který </w:t>
      </w:r>
      <w:r w:rsidR="004358C4">
        <w:rPr>
          <w:rFonts w:ascii="Times New Roman" w:hAnsi="Times New Roman"/>
          <w:bCs/>
          <w:sz w:val="20"/>
          <w:szCs w:val="20"/>
        </w:rPr>
        <w:t>j</w:t>
      </w:r>
      <w:r w:rsidR="00CB5DD4" w:rsidRPr="00CD0B65">
        <w:rPr>
          <w:rFonts w:ascii="Times New Roman" w:hAnsi="Times New Roman"/>
          <w:bCs/>
          <w:sz w:val="20"/>
          <w:szCs w:val="20"/>
        </w:rPr>
        <w:t xml:space="preserve">e v rámci smlouvy o připojení na náklady ČEZ </w:t>
      </w:r>
      <w:r w:rsidR="00B70601" w:rsidRPr="00CD0B65">
        <w:rPr>
          <w:rFonts w:ascii="Times New Roman" w:hAnsi="Times New Roman"/>
          <w:bCs/>
          <w:sz w:val="20"/>
          <w:szCs w:val="20"/>
        </w:rPr>
        <w:t>doplněn o</w:t>
      </w:r>
      <w:r w:rsidR="00CB5DD4" w:rsidRPr="00CD0B65">
        <w:rPr>
          <w:rFonts w:ascii="Times New Roman" w:hAnsi="Times New Roman"/>
          <w:bCs/>
          <w:sz w:val="20"/>
          <w:szCs w:val="20"/>
        </w:rPr>
        <w:t xml:space="preserve"> nový</w:t>
      </w:r>
      <w:r w:rsidR="00B70601" w:rsidRPr="00CD0B65">
        <w:rPr>
          <w:rFonts w:ascii="Times New Roman" w:hAnsi="Times New Roman"/>
          <w:bCs/>
          <w:sz w:val="20"/>
          <w:szCs w:val="20"/>
        </w:rPr>
        <w:t>, úsekový odpojovač</w:t>
      </w:r>
      <w:r w:rsidR="00E505F3">
        <w:rPr>
          <w:rFonts w:ascii="Times New Roman" w:hAnsi="Times New Roman"/>
          <w:bCs/>
          <w:sz w:val="20"/>
          <w:szCs w:val="20"/>
        </w:rPr>
        <w:t xml:space="preserve"> FLC </w:t>
      </w:r>
      <w:r w:rsidR="004358C4">
        <w:rPr>
          <w:rFonts w:ascii="Times New Roman" w:hAnsi="Times New Roman"/>
          <w:bCs/>
          <w:sz w:val="20"/>
          <w:szCs w:val="20"/>
        </w:rPr>
        <w:t xml:space="preserve">15/60 </w:t>
      </w:r>
      <w:r w:rsidR="00E505F3">
        <w:rPr>
          <w:rFonts w:ascii="Times New Roman" w:hAnsi="Times New Roman"/>
          <w:bCs/>
          <w:sz w:val="20"/>
          <w:szCs w:val="20"/>
        </w:rPr>
        <w:t>GB S</w:t>
      </w:r>
      <w:r w:rsidR="004358C4">
        <w:rPr>
          <w:rFonts w:ascii="Times New Roman" w:hAnsi="Times New Roman"/>
          <w:bCs/>
          <w:sz w:val="20"/>
          <w:szCs w:val="20"/>
        </w:rPr>
        <w:t xml:space="preserve"> N </w:t>
      </w:r>
      <w:r w:rsidR="00E505F3">
        <w:rPr>
          <w:rFonts w:ascii="Times New Roman" w:hAnsi="Times New Roman"/>
          <w:bCs/>
          <w:sz w:val="20"/>
          <w:szCs w:val="20"/>
        </w:rPr>
        <w:t>25</w:t>
      </w:r>
      <w:r w:rsidRPr="00CD0B65">
        <w:rPr>
          <w:rFonts w:ascii="Times New Roman" w:hAnsi="Times New Roman"/>
          <w:bCs/>
          <w:sz w:val="20"/>
          <w:szCs w:val="20"/>
        </w:rPr>
        <w:t>.</w:t>
      </w:r>
    </w:p>
    <w:p w:rsidR="00EE09E2" w:rsidRPr="00CD0B65" w:rsidRDefault="00EE09E2" w:rsidP="00EE09E2">
      <w:pPr>
        <w:pStyle w:val="Zkladntext3"/>
        <w:spacing w:after="0"/>
        <w:ind w:firstLine="0"/>
        <w:rPr>
          <w:rFonts w:ascii="Times New Roman" w:hAnsi="Times New Roman"/>
          <w:b/>
          <w:bCs/>
          <w:sz w:val="20"/>
          <w:szCs w:val="20"/>
        </w:rPr>
      </w:pPr>
    </w:p>
    <w:p w:rsidR="00EE09E2" w:rsidRPr="00CD0B65" w:rsidRDefault="00EE09E2" w:rsidP="00EE09E2">
      <w:pPr>
        <w:pStyle w:val="Zkladntext3"/>
        <w:spacing w:before="20" w:after="20"/>
        <w:ind w:firstLine="0"/>
        <w:rPr>
          <w:rFonts w:ascii="Times New Roman" w:hAnsi="Times New Roman"/>
          <w:b/>
          <w:bCs/>
          <w:sz w:val="20"/>
          <w:szCs w:val="20"/>
        </w:rPr>
      </w:pPr>
      <w:r w:rsidRPr="00CD0B65">
        <w:rPr>
          <w:rFonts w:ascii="Times New Roman" w:hAnsi="Times New Roman"/>
          <w:b/>
          <w:bCs/>
          <w:sz w:val="20"/>
          <w:szCs w:val="20"/>
        </w:rPr>
        <w:t>VN přípojka 22kV</w:t>
      </w:r>
    </w:p>
    <w:p w:rsidR="00EE09E2" w:rsidRPr="00341D3A" w:rsidRDefault="00EE09E2" w:rsidP="00EE09E2">
      <w:pPr>
        <w:pStyle w:val="Zkladntext3"/>
        <w:tabs>
          <w:tab w:val="left" w:pos="8647"/>
          <w:tab w:val="left" w:pos="9781"/>
        </w:tabs>
        <w:spacing w:before="20" w:after="20"/>
        <w:ind w:firstLine="0"/>
        <w:rPr>
          <w:rFonts w:ascii="Times New Roman" w:hAnsi="Times New Roman"/>
          <w:sz w:val="20"/>
          <w:szCs w:val="20"/>
        </w:rPr>
      </w:pPr>
      <w:r w:rsidRPr="00CD0B65">
        <w:rPr>
          <w:rFonts w:ascii="Times New Roman" w:hAnsi="Times New Roman"/>
          <w:sz w:val="20"/>
          <w:szCs w:val="20"/>
        </w:rPr>
        <w:t xml:space="preserve">* </w:t>
      </w:r>
      <w:r w:rsidR="000E5576" w:rsidRPr="00CD0B65">
        <w:rPr>
          <w:rFonts w:ascii="Times New Roman" w:hAnsi="Times New Roman"/>
          <w:sz w:val="20"/>
          <w:szCs w:val="20"/>
        </w:rPr>
        <w:t>S</w:t>
      </w:r>
      <w:r w:rsidRPr="00CD0B65">
        <w:rPr>
          <w:rFonts w:ascii="Times New Roman" w:hAnsi="Times New Roman"/>
          <w:sz w:val="20"/>
          <w:szCs w:val="20"/>
        </w:rPr>
        <w:t>távající</w:t>
      </w:r>
      <w:r w:rsidR="00215C01" w:rsidRPr="00CD0B65">
        <w:rPr>
          <w:rFonts w:ascii="Times New Roman" w:hAnsi="Times New Roman"/>
          <w:sz w:val="20"/>
          <w:szCs w:val="20"/>
        </w:rPr>
        <w:t xml:space="preserve"> </w:t>
      </w:r>
      <w:r w:rsidR="000E5576" w:rsidRPr="00CD0B65">
        <w:rPr>
          <w:rFonts w:ascii="Times New Roman" w:hAnsi="Times New Roman"/>
          <w:sz w:val="20"/>
          <w:szCs w:val="20"/>
        </w:rPr>
        <w:t>podpěrný bod (</w:t>
      </w:r>
      <w:r w:rsidR="00B764B7">
        <w:rPr>
          <w:rFonts w:ascii="Times New Roman" w:hAnsi="Times New Roman"/>
          <w:bCs/>
          <w:sz w:val="20"/>
          <w:szCs w:val="20"/>
        </w:rPr>
        <w:t>sloup, betono</w:t>
      </w:r>
      <w:r w:rsidR="00B764B7" w:rsidRPr="00CD0B65">
        <w:rPr>
          <w:rFonts w:ascii="Times New Roman" w:hAnsi="Times New Roman"/>
          <w:bCs/>
          <w:sz w:val="20"/>
          <w:szCs w:val="20"/>
        </w:rPr>
        <w:t>vý</w:t>
      </w:r>
      <w:r w:rsidR="000E5576" w:rsidRPr="00CD0B65">
        <w:rPr>
          <w:rFonts w:ascii="Times New Roman" w:hAnsi="Times New Roman"/>
          <w:sz w:val="20"/>
          <w:szCs w:val="20"/>
        </w:rPr>
        <w:t xml:space="preserve">) </w:t>
      </w:r>
      <w:r w:rsidR="00B764B7">
        <w:rPr>
          <w:rFonts w:ascii="Times New Roman" w:hAnsi="Times New Roman"/>
          <w:bCs/>
          <w:sz w:val="20"/>
          <w:szCs w:val="20"/>
        </w:rPr>
        <w:t>10,5</w:t>
      </w:r>
      <w:r w:rsidR="00B764B7" w:rsidRPr="00CD0B65">
        <w:rPr>
          <w:rFonts w:ascii="Times New Roman" w:hAnsi="Times New Roman"/>
          <w:bCs/>
          <w:sz w:val="20"/>
          <w:szCs w:val="20"/>
        </w:rPr>
        <w:t>/</w:t>
      </w:r>
      <w:r w:rsidR="00B764B7">
        <w:rPr>
          <w:rFonts w:ascii="Times New Roman" w:hAnsi="Times New Roman"/>
          <w:bCs/>
          <w:sz w:val="20"/>
          <w:szCs w:val="20"/>
        </w:rPr>
        <w:t>6</w:t>
      </w:r>
      <w:r w:rsidR="00B764B7" w:rsidRPr="00CD0B65">
        <w:rPr>
          <w:rFonts w:ascii="Times New Roman" w:hAnsi="Times New Roman"/>
          <w:bCs/>
          <w:sz w:val="20"/>
          <w:szCs w:val="20"/>
        </w:rPr>
        <w:t xml:space="preserve"> kN č.</w:t>
      </w:r>
      <w:r w:rsidR="00B764B7" w:rsidRPr="00C8608D">
        <w:rPr>
          <w:rFonts w:ascii="Times New Roman" w:hAnsi="Times New Roman"/>
          <w:b/>
          <w:bCs/>
          <w:sz w:val="20"/>
          <w:szCs w:val="20"/>
        </w:rPr>
        <w:t>7</w:t>
      </w:r>
      <w:r w:rsidR="00B764B7" w:rsidRPr="00CD0B65">
        <w:rPr>
          <w:rFonts w:ascii="Times New Roman" w:hAnsi="Times New Roman"/>
          <w:bCs/>
          <w:sz w:val="20"/>
          <w:szCs w:val="20"/>
        </w:rPr>
        <w:t xml:space="preserve"> </w:t>
      </w:r>
      <w:r w:rsidR="000E5576" w:rsidRPr="00CD0B65">
        <w:rPr>
          <w:rFonts w:ascii="Times New Roman" w:hAnsi="Times New Roman"/>
          <w:bCs/>
          <w:sz w:val="20"/>
          <w:szCs w:val="20"/>
        </w:rPr>
        <w:t xml:space="preserve">(linky č. </w:t>
      </w:r>
      <w:r w:rsidR="000E5576" w:rsidRPr="00030A4F">
        <w:rPr>
          <w:rFonts w:ascii="Times New Roman" w:hAnsi="Times New Roman"/>
          <w:b/>
          <w:bCs/>
          <w:sz w:val="20"/>
          <w:szCs w:val="20"/>
        </w:rPr>
        <w:t>VN58</w:t>
      </w:r>
      <w:r w:rsidR="000E5576" w:rsidRPr="00CD0B65">
        <w:rPr>
          <w:rFonts w:ascii="Times New Roman" w:hAnsi="Times New Roman"/>
          <w:bCs/>
          <w:sz w:val="20"/>
          <w:szCs w:val="20"/>
        </w:rPr>
        <w:t xml:space="preserve">) </w:t>
      </w:r>
      <w:r w:rsidR="000E5576" w:rsidRPr="00CD0B65">
        <w:rPr>
          <w:rFonts w:ascii="Times New Roman" w:hAnsi="Times New Roman"/>
          <w:sz w:val="20"/>
          <w:szCs w:val="20"/>
        </w:rPr>
        <w:t xml:space="preserve">distribuční soustavy VN 22 kV (DS) ČEZ </w:t>
      </w:r>
      <w:r w:rsidR="00B764B7">
        <w:rPr>
          <w:rFonts w:ascii="Times New Roman" w:hAnsi="Times New Roman"/>
          <w:sz w:val="20"/>
          <w:szCs w:val="20"/>
        </w:rPr>
        <w:t>j</w:t>
      </w:r>
      <w:r w:rsidR="000E5576" w:rsidRPr="00CD0B65">
        <w:rPr>
          <w:rFonts w:ascii="Times New Roman" w:hAnsi="Times New Roman"/>
          <w:sz w:val="20"/>
          <w:szCs w:val="20"/>
        </w:rPr>
        <w:t>e dovybaven (</w:t>
      </w:r>
      <w:r w:rsidRPr="00CD0B65">
        <w:rPr>
          <w:rFonts w:ascii="Times New Roman" w:hAnsi="Times New Roman"/>
          <w:sz w:val="20"/>
          <w:szCs w:val="20"/>
        </w:rPr>
        <w:t>osazen</w:t>
      </w:r>
      <w:r w:rsidR="000E5576" w:rsidRPr="00CD0B65">
        <w:rPr>
          <w:rFonts w:ascii="Times New Roman" w:hAnsi="Times New Roman"/>
          <w:sz w:val="20"/>
          <w:szCs w:val="20"/>
        </w:rPr>
        <w:t>) o</w:t>
      </w:r>
      <w:r w:rsidRPr="00CD0B65">
        <w:rPr>
          <w:rFonts w:ascii="Times New Roman" w:hAnsi="Times New Roman"/>
          <w:sz w:val="20"/>
          <w:szCs w:val="20"/>
        </w:rPr>
        <w:t xml:space="preserve"> nov</w:t>
      </w:r>
      <w:r w:rsidR="000E5576" w:rsidRPr="00CD0B65">
        <w:rPr>
          <w:rFonts w:ascii="Times New Roman" w:hAnsi="Times New Roman"/>
          <w:sz w:val="20"/>
          <w:szCs w:val="20"/>
        </w:rPr>
        <w:t>ý</w:t>
      </w:r>
      <w:r w:rsidRPr="00CD0B65">
        <w:rPr>
          <w:rFonts w:ascii="Times New Roman" w:hAnsi="Times New Roman"/>
          <w:sz w:val="20"/>
          <w:szCs w:val="20"/>
        </w:rPr>
        <w:t> úsekov</w:t>
      </w:r>
      <w:r w:rsidR="000E5576" w:rsidRPr="00CD0B65">
        <w:rPr>
          <w:rFonts w:ascii="Times New Roman" w:hAnsi="Times New Roman"/>
          <w:sz w:val="20"/>
          <w:szCs w:val="20"/>
        </w:rPr>
        <w:t>ý</w:t>
      </w:r>
      <w:r w:rsidRPr="00CD0B65">
        <w:rPr>
          <w:rFonts w:ascii="Times New Roman" w:hAnsi="Times New Roman"/>
          <w:sz w:val="20"/>
          <w:szCs w:val="20"/>
        </w:rPr>
        <w:t xml:space="preserve"> odp</w:t>
      </w:r>
      <w:r w:rsidR="00EF09C2" w:rsidRPr="00CD0B65">
        <w:rPr>
          <w:rFonts w:ascii="Times New Roman" w:hAnsi="Times New Roman"/>
          <w:sz w:val="20"/>
          <w:szCs w:val="20"/>
        </w:rPr>
        <w:t>ojov</w:t>
      </w:r>
      <w:r w:rsidRPr="00CD0B65">
        <w:rPr>
          <w:rFonts w:ascii="Times New Roman" w:hAnsi="Times New Roman"/>
          <w:sz w:val="20"/>
          <w:szCs w:val="20"/>
        </w:rPr>
        <w:t>ač (pro novou VN odbočku přípojky</w:t>
      </w:r>
      <w:r w:rsidRPr="00341D3A">
        <w:rPr>
          <w:rFonts w:ascii="Times New Roman" w:hAnsi="Times New Roman"/>
          <w:sz w:val="20"/>
          <w:szCs w:val="20"/>
        </w:rPr>
        <w:t xml:space="preserve"> VN) v místě napojení (vyvedení </w:t>
      </w:r>
      <w:r w:rsidR="00762B84">
        <w:rPr>
          <w:rFonts w:ascii="Times New Roman" w:hAnsi="Times New Roman"/>
          <w:sz w:val="20"/>
          <w:szCs w:val="20"/>
        </w:rPr>
        <w:t>odběru</w:t>
      </w:r>
      <w:r w:rsidRPr="00341D3A">
        <w:rPr>
          <w:rFonts w:ascii="Times New Roman" w:hAnsi="Times New Roman"/>
          <w:sz w:val="20"/>
          <w:szCs w:val="20"/>
        </w:rPr>
        <w:t>). Úprava</w:t>
      </w:r>
      <w:r w:rsidR="007D681B">
        <w:rPr>
          <w:rFonts w:ascii="Times New Roman" w:hAnsi="Times New Roman"/>
          <w:sz w:val="20"/>
          <w:szCs w:val="20"/>
        </w:rPr>
        <w:t xml:space="preserve"> (osazení – doplnění)</w:t>
      </w:r>
      <w:r w:rsidRPr="00341D3A">
        <w:rPr>
          <w:rFonts w:ascii="Times New Roman" w:hAnsi="Times New Roman"/>
          <w:sz w:val="20"/>
          <w:szCs w:val="20"/>
        </w:rPr>
        <w:t xml:space="preserve"> je investicí společnosti ČEZ v rámci „smlouvy o připojení odběratele“</w:t>
      </w:r>
      <w:r w:rsidR="007D681B">
        <w:rPr>
          <w:rFonts w:ascii="Times New Roman" w:hAnsi="Times New Roman"/>
          <w:sz w:val="20"/>
          <w:szCs w:val="20"/>
        </w:rPr>
        <w:t>, vč.p</w:t>
      </w:r>
      <w:r w:rsidRPr="00341D3A">
        <w:rPr>
          <w:rFonts w:ascii="Times New Roman" w:hAnsi="Times New Roman"/>
          <w:sz w:val="20"/>
          <w:szCs w:val="20"/>
        </w:rPr>
        <w:t>ropojení veden</w:t>
      </w:r>
      <w:r w:rsidR="00B764B7">
        <w:rPr>
          <w:rFonts w:ascii="Times New Roman" w:hAnsi="Times New Roman"/>
          <w:sz w:val="20"/>
          <w:szCs w:val="20"/>
        </w:rPr>
        <w:t>í AlFe s úsečníkem vodiči AlFe</w:t>
      </w:r>
      <w:r w:rsidRPr="00341D3A">
        <w:rPr>
          <w:rFonts w:ascii="Times New Roman" w:hAnsi="Times New Roman"/>
          <w:sz w:val="20"/>
          <w:szCs w:val="20"/>
        </w:rPr>
        <w:t>. Nové číslo úsekového odp</w:t>
      </w:r>
      <w:r w:rsidR="00EF09C2">
        <w:rPr>
          <w:rFonts w:ascii="Times New Roman" w:hAnsi="Times New Roman"/>
          <w:sz w:val="20"/>
          <w:szCs w:val="20"/>
        </w:rPr>
        <w:t>ojov</w:t>
      </w:r>
      <w:r w:rsidRPr="00341D3A">
        <w:rPr>
          <w:rFonts w:ascii="Times New Roman" w:hAnsi="Times New Roman"/>
          <w:sz w:val="20"/>
          <w:szCs w:val="20"/>
        </w:rPr>
        <w:t xml:space="preserve">ače </w:t>
      </w:r>
      <w:r w:rsidRPr="00341D3A">
        <w:rPr>
          <w:rFonts w:ascii="Times New Roman" w:hAnsi="Times New Roman"/>
          <w:b/>
          <w:sz w:val="20"/>
          <w:szCs w:val="20"/>
        </w:rPr>
        <w:t>US_</w:t>
      </w:r>
      <w:r w:rsidR="000E5576">
        <w:rPr>
          <w:rFonts w:ascii="Times New Roman" w:hAnsi="Times New Roman"/>
          <w:b/>
          <w:sz w:val="20"/>
          <w:szCs w:val="20"/>
        </w:rPr>
        <w:t>NJ</w:t>
      </w:r>
      <w:r w:rsidRPr="00341D3A">
        <w:rPr>
          <w:rFonts w:ascii="Times New Roman" w:hAnsi="Times New Roman"/>
          <w:b/>
          <w:sz w:val="20"/>
          <w:szCs w:val="20"/>
        </w:rPr>
        <w:t>_</w:t>
      </w:r>
      <w:r w:rsidR="00342886">
        <w:rPr>
          <w:rFonts w:ascii="Times New Roman" w:hAnsi="Times New Roman"/>
          <w:b/>
          <w:sz w:val="20"/>
          <w:szCs w:val="20"/>
        </w:rPr>
        <w:t>146</w:t>
      </w:r>
      <w:r w:rsidRPr="00341D3A">
        <w:rPr>
          <w:rFonts w:ascii="Times New Roman" w:hAnsi="Times New Roman"/>
          <w:sz w:val="20"/>
          <w:szCs w:val="20"/>
        </w:rPr>
        <w:t>.</w:t>
      </w:r>
    </w:p>
    <w:p w:rsidR="00EE09E2" w:rsidRDefault="00EE09E2" w:rsidP="00EE09E2">
      <w:pPr>
        <w:pStyle w:val="Zkladntext3"/>
        <w:tabs>
          <w:tab w:val="left" w:pos="8647"/>
          <w:tab w:val="left" w:pos="9781"/>
        </w:tabs>
        <w:spacing w:before="20" w:after="20"/>
        <w:ind w:firstLine="0"/>
        <w:rPr>
          <w:rFonts w:ascii="Times New Roman" w:hAnsi="Times New Roman"/>
          <w:sz w:val="20"/>
          <w:szCs w:val="20"/>
        </w:rPr>
      </w:pPr>
      <w:r>
        <w:rPr>
          <w:rFonts w:ascii="Times New Roman" w:hAnsi="Times New Roman"/>
          <w:sz w:val="20"/>
          <w:szCs w:val="20"/>
        </w:rPr>
        <w:t xml:space="preserve">* Pod </w:t>
      </w:r>
      <w:r w:rsidR="00342886">
        <w:rPr>
          <w:rFonts w:ascii="Times New Roman" w:hAnsi="Times New Roman"/>
          <w:sz w:val="20"/>
          <w:szCs w:val="20"/>
        </w:rPr>
        <w:t xml:space="preserve">úsekový </w:t>
      </w:r>
      <w:r w:rsidR="00EF09C2" w:rsidRPr="00341D3A">
        <w:rPr>
          <w:rFonts w:ascii="Times New Roman" w:hAnsi="Times New Roman"/>
          <w:sz w:val="20"/>
          <w:szCs w:val="20"/>
        </w:rPr>
        <w:t>odp</w:t>
      </w:r>
      <w:r w:rsidR="00EF09C2">
        <w:rPr>
          <w:rFonts w:ascii="Times New Roman" w:hAnsi="Times New Roman"/>
          <w:sz w:val="20"/>
          <w:szCs w:val="20"/>
        </w:rPr>
        <w:t>ojov</w:t>
      </w:r>
      <w:r w:rsidR="00EF09C2" w:rsidRPr="00341D3A">
        <w:rPr>
          <w:rFonts w:ascii="Times New Roman" w:hAnsi="Times New Roman"/>
          <w:sz w:val="20"/>
          <w:szCs w:val="20"/>
        </w:rPr>
        <w:t>ač</w:t>
      </w:r>
      <w:r w:rsidR="00EF09C2">
        <w:rPr>
          <w:rFonts w:ascii="Times New Roman" w:hAnsi="Times New Roman"/>
          <w:sz w:val="20"/>
          <w:szCs w:val="20"/>
        </w:rPr>
        <w:t xml:space="preserve"> (</w:t>
      </w:r>
      <w:r>
        <w:rPr>
          <w:rFonts w:ascii="Times New Roman" w:hAnsi="Times New Roman"/>
          <w:sz w:val="20"/>
          <w:szCs w:val="20"/>
        </w:rPr>
        <w:t>úsečník</w:t>
      </w:r>
      <w:r w:rsidR="00EF09C2">
        <w:rPr>
          <w:rFonts w:ascii="Times New Roman" w:hAnsi="Times New Roman"/>
          <w:sz w:val="20"/>
          <w:szCs w:val="20"/>
        </w:rPr>
        <w:t>)</w:t>
      </w:r>
      <w:r w:rsidR="00CC775A">
        <w:rPr>
          <w:rFonts w:ascii="Times New Roman" w:hAnsi="Times New Roman"/>
          <w:sz w:val="20"/>
          <w:szCs w:val="20"/>
        </w:rPr>
        <w:t xml:space="preserve"> (ČEZ) </w:t>
      </w:r>
      <w:r>
        <w:rPr>
          <w:rFonts w:ascii="Times New Roman" w:hAnsi="Times New Roman"/>
          <w:sz w:val="20"/>
          <w:szCs w:val="20"/>
        </w:rPr>
        <w:t xml:space="preserve">montáž </w:t>
      </w:r>
      <w:r w:rsidR="000E5576">
        <w:rPr>
          <w:rFonts w:ascii="Times New Roman" w:hAnsi="Times New Roman"/>
          <w:sz w:val="20"/>
          <w:szCs w:val="20"/>
        </w:rPr>
        <w:t xml:space="preserve">(osazení) </w:t>
      </w:r>
      <w:r>
        <w:rPr>
          <w:rFonts w:ascii="Times New Roman" w:hAnsi="Times New Roman"/>
          <w:sz w:val="20"/>
          <w:szCs w:val="20"/>
        </w:rPr>
        <w:t>omezovačů přepětí VN</w:t>
      </w:r>
      <w:r w:rsidR="00CC775A">
        <w:rPr>
          <w:rFonts w:ascii="Times New Roman" w:hAnsi="Times New Roman"/>
          <w:sz w:val="20"/>
          <w:szCs w:val="20"/>
        </w:rPr>
        <w:t xml:space="preserve"> (řeší již stavba)</w:t>
      </w:r>
      <w:r>
        <w:rPr>
          <w:rFonts w:ascii="Times New Roman" w:hAnsi="Times New Roman"/>
          <w:sz w:val="20"/>
          <w:szCs w:val="20"/>
        </w:rPr>
        <w:t>.</w:t>
      </w:r>
    </w:p>
    <w:p w:rsidR="003162E0" w:rsidRPr="00241225" w:rsidRDefault="003162E0" w:rsidP="003162E0">
      <w:pPr>
        <w:spacing w:before="20" w:after="20"/>
        <w:jc w:val="both"/>
        <w:rPr>
          <w:sz w:val="20"/>
          <w:szCs w:val="20"/>
        </w:rPr>
      </w:pPr>
      <w:r w:rsidRPr="00241225">
        <w:rPr>
          <w:sz w:val="20"/>
          <w:szCs w:val="20"/>
        </w:rPr>
        <w:t xml:space="preserve">Tento </w:t>
      </w:r>
      <w:r w:rsidR="00EF09C2" w:rsidRPr="00341D3A">
        <w:rPr>
          <w:sz w:val="20"/>
          <w:szCs w:val="20"/>
        </w:rPr>
        <w:t>odp</w:t>
      </w:r>
      <w:r w:rsidR="00EF09C2">
        <w:rPr>
          <w:sz w:val="20"/>
          <w:szCs w:val="20"/>
        </w:rPr>
        <w:t>ojov</w:t>
      </w:r>
      <w:r w:rsidR="00EF09C2" w:rsidRPr="00341D3A">
        <w:rPr>
          <w:sz w:val="20"/>
          <w:szCs w:val="20"/>
        </w:rPr>
        <w:t>ač</w:t>
      </w:r>
      <w:r w:rsidRPr="00241225">
        <w:rPr>
          <w:sz w:val="20"/>
          <w:szCs w:val="20"/>
        </w:rPr>
        <w:t xml:space="preserve"> (</w:t>
      </w:r>
      <w:r w:rsidR="00672E24">
        <w:rPr>
          <w:sz w:val="20"/>
          <w:szCs w:val="20"/>
        </w:rPr>
        <w:t xml:space="preserve">jeho </w:t>
      </w:r>
      <w:r w:rsidRPr="00241225">
        <w:rPr>
          <w:sz w:val="20"/>
          <w:szCs w:val="20"/>
        </w:rPr>
        <w:t>svorky</w:t>
      </w:r>
      <w:r w:rsidR="00672E24">
        <w:rPr>
          <w:sz w:val="20"/>
          <w:szCs w:val="20"/>
        </w:rPr>
        <w:t xml:space="preserve"> - koncovky</w:t>
      </w:r>
      <w:r w:rsidRPr="00241225">
        <w:rPr>
          <w:sz w:val="20"/>
          <w:szCs w:val="20"/>
        </w:rPr>
        <w:t>) j</w:t>
      </w:r>
      <w:r w:rsidR="00672E24">
        <w:rPr>
          <w:sz w:val="20"/>
          <w:szCs w:val="20"/>
        </w:rPr>
        <w:t>sou</w:t>
      </w:r>
      <w:r w:rsidRPr="00241225">
        <w:rPr>
          <w:sz w:val="20"/>
          <w:szCs w:val="20"/>
        </w:rPr>
        <w:t xml:space="preserve"> rozhraním mezi ČEZ a el.</w:t>
      </w:r>
      <w:r w:rsidR="00672E24">
        <w:rPr>
          <w:sz w:val="20"/>
          <w:szCs w:val="20"/>
        </w:rPr>
        <w:t>přípojkou VN s trafnou</w:t>
      </w:r>
      <w:r w:rsidRPr="00241225">
        <w:rPr>
          <w:sz w:val="20"/>
          <w:szCs w:val="20"/>
        </w:rPr>
        <w:t xml:space="preserve"> a je současně tzv. </w:t>
      </w:r>
      <w:r w:rsidRPr="00241225">
        <w:rPr>
          <w:b/>
          <w:sz w:val="20"/>
          <w:szCs w:val="20"/>
        </w:rPr>
        <w:t>SPÍNACÍ MÍSTO</w:t>
      </w:r>
      <w:r>
        <w:rPr>
          <w:b/>
          <w:sz w:val="20"/>
          <w:szCs w:val="20"/>
        </w:rPr>
        <w:t xml:space="preserve"> </w:t>
      </w:r>
      <w:r w:rsidRPr="002C48E6">
        <w:rPr>
          <w:sz w:val="20"/>
          <w:szCs w:val="20"/>
        </w:rPr>
        <w:t>(současně hraniční místo</w:t>
      </w:r>
      <w:r w:rsidR="00BD5DE4">
        <w:rPr>
          <w:sz w:val="20"/>
          <w:szCs w:val="20"/>
        </w:rPr>
        <w:t xml:space="preserve"> … </w:t>
      </w:r>
      <w:r w:rsidRPr="002C48E6">
        <w:rPr>
          <w:b/>
          <w:sz w:val="20"/>
          <w:szCs w:val="20"/>
        </w:rPr>
        <w:t>rozhraní vlastnictví</w:t>
      </w:r>
      <w:r w:rsidRPr="002C48E6">
        <w:rPr>
          <w:sz w:val="20"/>
          <w:szCs w:val="20"/>
        </w:rPr>
        <w:t>)</w:t>
      </w:r>
      <w:r w:rsidRPr="00241225">
        <w:rPr>
          <w:sz w:val="20"/>
          <w:szCs w:val="20"/>
        </w:rPr>
        <w:t>.</w:t>
      </w:r>
    </w:p>
    <w:p w:rsidR="00EE09E2" w:rsidRPr="00341D3A" w:rsidRDefault="00EE09E2" w:rsidP="00EE09E2">
      <w:pPr>
        <w:pStyle w:val="Zkladntext3"/>
        <w:tabs>
          <w:tab w:val="left" w:pos="8647"/>
          <w:tab w:val="left" w:pos="9781"/>
        </w:tabs>
        <w:spacing w:before="20" w:after="20"/>
        <w:ind w:firstLine="0"/>
        <w:rPr>
          <w:rFonts w:ascii="Times New Roman" w:hAnsi="Times New Roman"/>
          <w:sz w:val="20"/>
          <w:szCs w:val="20"/>
        </w:rPr>
      </w:pPr>
      <w:r w:rsidRPr="00341D3A">
        <w:rPr>
          <w:rFonts w:ascii="Times New Roman" w:hAnsi="Times New Roman"/>
          <w:sz w:val="20"/>
          <w:szCs w:val="20"/>
        </w:rPr>
        <w:t>* Podzemní, kabelové vedení navrženo zemním kabelem (již investice odběratele, stavebníka) 3x 22-AXEKVCE 70 mm2 v PE trubce 160 z</w:t>
      </w:r>
      <w:r w:rsidR="00215C01">
        <w:rPr>
          <w:rFonts w:ascii="Times New Roman" w:hAnsi="Times New Roman"/>
          <w:sz w:val="20"/>
          <w:szCs w:val="20"/>
        </w:rPr>
        <w:t> betonové</w:t>
      </w:r>
      <w:r w:rsidR="00FA44AC">
        <w:rPr>
          <w:rFonts w:ascii="Times New Roman" w:hAnsi="Times New Roman"/>
          <w:sz w:val="20"/>
          <w:szCs w:val="20"/>
        </w:rPr>
        <w:t>ho</w:t>
      </w:r>
      <w:r w:rsidR="00215C01">
        <w:rPr>
          <w:rFonts w:ascii="Times New Roman" w:hAnsi="Times New Roman"/>
          <w:sz w:val="20"/>
          <w:szCs w:val="20"/>
        </w:rPr>
        <w:t xml:space="preserve"> </w:t>
      </w:r>
      <w:r w:rsidR="00342886">
        <w:rPr>
          <w:rFonts w:ascii="Times New Roman" w:hAnsi="Times New Roman"/>
          <w:sz w:val="20"/>
          <w:szCs w:val="20"/>
        </w:rPr>
        <w:t>kiosk</w:t>
      </w:r>
      <w:r w:rsidR="00215C01">
        <w:rPr>
          <w:rFonts w:ascii="Times New Roman" w:hAnsi="Times New Roman"/>
          <w:sz w:val="20"/>
          <w:szCs w:val="20"/>
        </w:rPr>
        <w:t>u</w:t>
      </w:r>
      <w:r w:rsidR="00546C7D">
        <w:rPr>
          <w:rFonts w:ascii="Times New Roman" w:hAnsi="Times New Roman"/>
          <w:sz w:val="20"/>
          <w:szCs w:val="20"/>
        </w:rPr>
        <w:t xml:space="preserve"> nové</w:t>
      </w:r>
      <w:r w:rsidRPr="00341D3A">
        <w:rPr>
          <w:rFonts w:ascii="Times New Roman" w:hAnsi="Times New Roman"/>
          <w:sz w:val="20"/>
          <w:szCs w:val="20"/>
        </w:rPr>
        <w:t xml:space="preserve"> trafostanice </w:t>
      </w:r>
      <w:r w:rsidR="00D76F29">
        <w:rPr>
          <w:rFonts w:ascii="Times New Roman" w:hAnsi="Times New Roman"/>
          <w:sz w:val="20"/>
          <w:szCs w:val="20"/>
        </w:rPr>
        <w:t>(</w:t>
      </w:r>
      <w:r w:rsidR="00D76F29" w:rsidRPr="00342886">
        <w:rPr>
          <w:rFonts w:ascii="Times New Roman" w:hAnsi="Times New Roman"/>
          <w:b/>
          <w:sz w:val="20"/>
          <w:szCs w:val="20"/>
        </w:rPr>
        <w:t>TS</w:t>
      </w:r>
      <w:r w:rsidR="00D76F29">
        <w:rPr>
          <w:rFonts w:ascii="Times New Roman" w:hAnsi="Times New Roman"/>
          <w:sz w:val="20"/>
          <w:szCs w:val="20"/>
        </w:rPr>
        <w:t xml:space="preserve">) </w:t>
      </w:r>
      <w:r w:rsidRPr="00341D3A">
        <w:rPr>
          <w:rFonts w:ascii="Times New Roman" w:hAnsi="Times New Roman"/>
          <w:sz w:val="20"/>
          <w:szCs w:val="20"/>
        </w:rPr>
        <w:t xml:space="preserve">na nový úsekový </w:t>
      </w:r>
      <w:r w:rsidR="00EF09C2" w:rsidRPr="00341D3A">
        <w:rPr>
          <w:rFonts w:ascii="Times New Roman" w:hAnsi="Times New Roman"/>
          <w:sz w:val="20"/>
          <w:szCs w:val="20"/>
        </w:rPr>
        <w:t>odp</w:t>
      </w:r>
      <w:r w:rsidR="00EF09C2">
        <w:rPr>
          <w:rFonts w:ascii="Times New Roman" w:hAnsi="Times New Roman"/>
          <w:sz w:val="20"/>
          <w:szCs w:val="20"/>
        </w:rPr>
        <w:t>ojov</w:t>
      </w:r>
      <w:r w:rsidR="00EF09C2" w:rsidRPr="00341D3A">
        <w:rPr>
          <w:rFonts w:ascii="Times New Roman" w:hAnsi="Times New Roman"/>
          <w:sz w:val="20"/>
          <w:szCs w:val="20"/>
        </w:rPr>
        <w:t>ač</w:t>
      </w:r>
      <w:r w:rsidRPr="00341D3A">
        <w:rPr>
          <w:rFonts w:ascii="Times New Roman" w:hAnsi="Times New Roman"/>
          <w:sz w:val="20"/>
          <w:szCs w:val="20"/>
        </w:rPr>
        <w:t xml:space="preserve"> (s keramickými izolátory a omezovači přepětí) </w:t>
      </w:r>
      <w:r w:rsidR="00546C7D">
        <w:rPr>
          <w:rFonts w:ascii="Times New Roman" w:hAnsi="Times New Roman"/>
          <w:sz w:val="20"/>
          <w:szCs w:val="20"/>
        </w:rPr>
        <w:t>na</w:t>
      </w:r>
      <w:r w:rsidR="00762B84">
        <w:rPr>
          <w:rFonts w:ascii="Times New Roman" w:hAnsi="Times New Roman"/>
          <w:sz w:val="20"/>
          <w:szCs w:val="20"/>
        </w:rPr>
        <w:t xml:space="preserve"> </w:t>
      </w:r>
      <w:r w:rsidRPr="00341D3A">
        <w:rPr>
          <w:rFonts w:ascii="Times New Roman" w:hAnsi="Times New Roman"/>
          <w:sz w:val="20"/>
          <w:szCs w:val="20"/>
        </w:rPr>
        <w:t>stávaj</w:t>
      </w:r>
      <w:r w:rsidR="00762B84">
        <w:rPr>
          <w:rFonts w:ascii="Times New Roman" w:hAnsi="Times New Roman"/>
          <w:sz w:val="20"/>
          <w:szCs w:val="20"/>
        </w:rPr>
        <w:t>íc</w:t>
      </w:r>
      <w:r w:rsidR="00546C7D">
        <w:rPr>
          <w:rFonts w:ascii="Times New Roman" w:hAnsi="Times New Roman"/>
          <w:sz w:val="20"/>
          <w:szCs w:val="20"/>
        </w:rPr>
        <w:t>í</w:t>
      </w:r>
      <w:r w:rsidR="000E5576">
        <w:rPr>
          <w:rFonts w:ascii="Times New Roman" w:hAnsi="Times New Roman"/>
          <w:sz w:val="20"/>
          <w:szCs w:val="20"/>
        </w:rPr>
        <w:t xml:space="preserve"> </w:t>
      </w:r>
      <w:r w:rsidR="00342886">
        <w:rPr>
          <w:rFonts w:ascii="Times New Roman" w:hAnsi="Times New Roman"/>
          <w:bCs/>
          <w:sz w:val="20"/>
          <w:szCs w:val="20"/>
        </w:rPr>
        <w:t>sloup, betono</w:t>
      </w:r>
      <w:r w:rsidR="00342886" w:rsidRPr="00CD0B65">
        <w:rPr>
          <w:rFonts w:ascii="Times New Roman" w:hAnsi="Times New Roman"/>
          <w:bCs/>
          <w:sz w:val="20"/>
          <w:szCs w:val="20"/>
        </w:rPr>
        <w:t>vý</w:t>
      </w:r>
      <w:r w:rsidR="00342886" w:rsidRPr="00CD0B65">
        <w:rPr>
          <w:rFonts w:ascii="Times New Roman" w:hAnsi="Times New Roman"/>
          <w:sz w:val="20"/>
          <w:szCs w:val="20"/>
        </w:rPr>
        <w:t xml:space="preserve"> </w:t>
      </w:r>
      <w:r w:rsidR="00342886">
        <w:rPr>
          <w:rFonts w:ascii="Times New Roman" w:hAnsi="Times New Roman"/>
          <w:bCs/>
          <w:sz w:val="20"/>
          <w:szCs w:val="20"/>
        </w:rPr>
        <w:t>10,5</w:t>
      </w:r>
      <w:r w:rsidR="00342886" w:rsidRPr="00CD0B65">
        <w:rPr>
          <w:rFonts w:ascii="Times New Roman" w:hAnsi="Times New Roman"/>
          <w:bCs/>
          <w:sz w:val="20"/>
          <w:szCs w:val="20"/>
        </w:rPr>
        <w:t>/</w:t>
      </w:r>
      <w:r w:rsidR="00342886">
        <w:rPr>
          <w:rFonts w:ascii="Times New Roman" w:hAnsi="Times New Roman"/>
          <w:bCs/>
          <w:sz w:val="20"/>
          <w:szCs w:val="20"/>
        </w:rPr>
        <w:t>6</w:t>
      </w:r>
      <w:r w:rsidR="00342886" w:rsidRPr="00CD0B65">
        <w:rPr>
          <w:rFonts w:ascii="Times New Roman" w:hAnsi="Times New Roman"/>
          <w:bCs/>
          <w:sz w:val="20"/>
          <w:szCs w:val="20"/>
        </w:rPr>
        <w:t xml:space="preserve"> kN č.</w:t>
      </w:r>
      <w:r w:rsidR="00342886" w:rsidRPr="00C8608D">
        <w:rPr>
          <w:rFonts w:ascii="Times New Roman" w:hAnsi="Times New Roman"/>
          <w:b/>
          <w:bCs/>
          <w:sz w:val="20"/>
          <w:szCs w:val="20"/>
        </w:rPr>
        <w:t>7</w:t>
      </w:r>
      <w:r w:rsidR="000E5576">
        <w:rPr>
          <w:rFonts w:ascii="Times New Roman" w:hAnsi="Times New Roman"/>
          <w:sz w:val="20"/>
          <w:szCs w:val="20"/>
        </w:rPr>
        <w:t>.</w:t>
      </w:r>
    </w:p>
    <w:p w:rsidR="00991AA2" w:rsidRDefault="00991AA2" w:rsidP="005D553E">
      <w:pPr>
        <w:pStyle w:val="Normln5"/>
      </w:pPr>
      <w:r>
        <w:t xml:space="preserve">- </w:t>
      </w:r>
      <w:r w:rsidRPr="00991AA2">
        <w:t>Uložení kabeláže ve výkopu</w:t>
      </w:r>
      <w:r>
        <w:t xml:space="preserve"> (kabelová rýha) </w:t>
      </w:r>
      <w:r w:rsidRPr="00991AA2">
        <w:t>v zemi.</w:t>
      </w:r>
    </w:p>
    <w:p w:rsidR="00AD4943" w:rsidRPr="00D5581C" w:rsidRDefault="00AD4943" w:rsidP="00AD4943">
      <w:pPr>
        <w:pStyle w:val="Normln5"/>
      </w:pPr>
      <w:r w:rsidRPr="00D5581C">
        <w:t xml:space="preserve">- Úsek vedení (délka trasy vedení): </w:t>
      </w:r>
      <w:r w:rsidR="003A45C7" w:rsidRPr="00D5581C">
        <w:t>36</w:t>
      </w:r>
      <w:r w:rsidRPr="00D5581C">
        <w:t xml:space="preserve"> m / kabeláž (10+</w:t>
      </w:r>
      <w:r w:rsidR="003A45C7" w:rsidRPr="00D5581C">
        <w:t>3</w:t>
      </w:r>
      <w:r w:rsidRPr="00D5581C">
        <w:t>6+</w:t>
      </w:r>
      <w:r w:rsidR="003A45C7" w:rsidRPr="00D5581C">
        <w:t>4</w:t>
      </w:r>
      <w:r w:rsidRPr="00D5581C">
        <w:t xml:space="preserve"> m), celkem </w:t>
      </w:r>
      <w:r w:rsidR="003A45C7" w:rsidRPr="00D5581C">
        <w:t>50</w:t>
      </w:r>
      <w:r w:rsidRPr="00D5581C">
        <w:t xml:space="preserve"> m</w:t>
      </w:r>
    </w:p>
    <w:p w:rsidR="00EE09E2" w:rsidRPr="00D5581C" w:rsidRDefault="00EE09E2" w:rsidP="00EE09E2">
      <w:pPr>
        <w:autoSpaceDE w:val="0"/>
        <w:autoSpaceDN w:val="0"/>
        <w:adjustRightInd w:val="0"/>
        <w:jc w:val="both"/>
        <w:rPr>
          <w:sz w:val="20"/>
          <w:szCs w:val="19"/>
        </w:rPr>
      </w:pPr>
      <w:r w:rsidRPr="00D5581C">
        <w:rPr>
          <w:sz w:val="20"/>
          <w:szCs w:val="19"/>
        </w:rPr>
        <w:t xml:space="preserve">- Ukládání, uložení a manipulace s kabely podle pokynů výrobců kabelů, zejména pokud se jedná o teploty při pokládce a poloměry pro ohyby kabelů … </w:t>
      </w:r>
      <w:r w:rsidRPr="00D5581C">
        <w:rPr>
          <w:sz w:val="20"/>
        </w:rPr>
        <w:t xml:space="preserve">při pokládce respektovat </w:t>
      </w:r>
      <w:r w:rsidRPr="00D5581C">
        <w:rPr>
          <w:b/>
          <w:sz w:val="20"/>
        </w:rPr>
        <w:t>poloměr ohybu kabelu 15 D</w:t>
      </w:r>
      <w:r w:rsidRPr="00D5581C">
        <w:rPr>
          <w:sz w:val="20"/>
        </w:rPr>
        <w:t>.</w:t>
      </w:r>
    </w:p>
    <w:p w:rsidR="00D53647" w:rsidRPr="00D5581C" w:rsidRDefault="00D53647" w:rsidP="00D53647">
      <w:pPr>
        <w:pStyle w:val="Zkladntext"/>
        <w:spacing w:after="0"/>
        <w:rPr>
          <w:sz w:val="20"/>
          <w:szCs w:val="20"/>
        </w:rPr>
      </w:pPr>
      <w:r w:rsidRPr="00D5581C">
        <w:rPr>
          <w:sz w:val="20"/>
          <w:szCs w:val="20"/>
        </w:rPr>
        <w:t>- Na připojovacím (odbočném) sloupu osazení držáku VN koncovek</w:t>
      </w:r>
      <w:r w:rsidR="000E4E17" w:rsidRPr="00D5581C">
        <w:rPr>
          <w:sz w:val="20"/>
          <w:szCs w:val="20"/>
        </w:rPr>
        <w:t xml:space="preserve"> (izolátory vč. svodičů, omezovačů přepětí)</w:t>
      </w:r>
      <w:r w:rsidRPr="00D5581C">
        <w:rPr>
          <w:sz w:val="20"/>
          <w:szCs w:val="20"/>
        </w:rPr>
        <w:t>, držáky kabelů. Kabely u stožáru, v místě nad terénem na stožáru chránit typizovaným krytem před mechanickým poškozením.</w:t>
      </w:r>
    </w:p>
    <w:p w:rsidR="00D53647" w:rsidRPr="00D5581C" w:rsidRDefault="00D53647" w:rsidP="00D53647">
      <w:pPr>
        <w:pStyle w:val="Zkladntext"/>
        <w:spacing w:after="0"/>
        <w:rPr>
          <w:sz w:val="20"/>
          <w:szCs w:val="20"/>
        </w:rPr>
      </w:pPr>
      <w:r w:rsidRPr="00D5581C">
        <w:rPr>
          <w:sz w:val="20"/>
          <w:szCs w:val="20"/>
        </w:rPr>
        <w:t xml:space="preserve">- Vstup VN kabelů do kiosku </w:t>
      </w:r>
      <w:r w:rsidRPr="00D5581C">
        <w:rPr>
          <w:b/>
          <w:sz w:val="20"/>
          <w:szCs w:val="20"/>
        </w:rPr>
        <w:t>TS</w:t>
      </w:r>
      <w:r w:rsidRPr="00D5581C">
        <w:rPr>
          <w:sz w:val="20"/>
          <w:szCs w:val="20"/>
        </w:rPr>
        <w:t xml:space="preserve"> kabelovými, zatěsněnými průchody přes kabelové průchodky (typové, teplem smrštitelné, které </w:t>
      </w:r>
      <w:r w:rsidRPr="00D5581C">
        <w:rPr>
          <w:b/>
          <w:sz w:val="20"/>
          <w:szCs w:val="20"/>
        </w:rPr>
        <w:t>nejsou</w:t>
      </w:r>
      <w:r w:rsidRPr="00D5581C">
        <w:rPr>
          <w:sz w:val="20"/>
          <w:szCs w:val="20"/>
        </w:rPr>
        <w:t xml:space="preserve"> součástí dodávky kiosku </w:t>
      </w:r>
      <w:r w:rsidRPr="00D5581C">
        <w:rPr>
          <w:b/>
          <w:sz w:val="20"/>
          <w:szCs w:val="20"/>
        </w:rPr>
        <w:t>TS</w:t>
      </w:r>
      <w:r w:rsidRPr="00D5581C">
        <w:rPr>
          <w:sz w:val="20"/>
          <w:szCs w:val="20"/>
        </w:rPr>
        <w:t>) ve spodní části kiosku TS v tzv. „vaně“.</w:t>
      </w:r>
    </w:p>
    <w:p w:rsidR="00D53647" w:rsidRPr="00D5581C" w:rsidRDefault="00D53647" w:rsidP="00D53647">
      <w:pPr>
        <w:autoSpaceDE w:val="0"/>
        <w:autoSpaceDN w:val="0"/>
        <w:adjustRightInd w:val="0"/>
        <w:jc w:val="both"/>
        <w:rPr>
          <w:sz w:val="20"/>
          <w:szCs w:val="19"/>
        </w:rPr>
      </w:pPr>
      <w:r w:rsidRPr="00D5581C">
        <w:rPr>
          <w:sz w:val="20"/>
          <w:szCs w:val="19"/>
        </w:rPr>
        <w:lastRenderedPageBreak/>
        <w:t>- Kabelový (identifikační) popisný štítek KŠ - údaje: měsíc, rok montáže, typ a průřez kabelu, napětí vedení, číslo vedení, směr od – do). Upevnění štítku na kabel nevodivým páskem (řemínkem), např. PVC apod..</w:t>
      </w:r>
    </w:p>
    <w:p w:rsidR="00D53647" w:rsidRPr="00D5581C" w:rsidRDefault="00D53647" w:rsidP="00D53647">
      <w:pPr>
        <w:autoSpaceDE w:val="0"/>
        <w:autoSpaceDN w:val="0"/>
        <w:adjustRightInd w:val="0"/>
        <w:jc w:val="both"/>
        <w:rPr>
          <w:sz w:val="20"/>
          <w:szCs w:val="19"/>
        </w:rPr>
      </w:pPr>
      <w:r w:rsidRPr="00D5581C">
        <w:rPr>
          <w:sz w:val="20"/>
          <w:szCs w:val="19"/>
        </w:rPr>
        <w:t xml:space="preserve">- U kabelových armatur (spojka, koncovka) ještě označení montéra – montážní fy. </w:t>
      </w:r>
    </w:p>
    <w:p w:rsidR="00D53647" w:rsidRPr="00D5581C" w:rsidRDefault="00D53647" w:rsidP="00D53647">
      <w:pPr>
        <w:autoSpaceDE w:val="0"/>
        <w:autoSpaceDN w:val="0"/>
        <w:adjustRightInd w:val="0"/>
        <w:jc w:val="both"/>
        <w:rPr>
          <w:sz w:val="20"/>
          <w:szCs w:val="19"/>
        </w:rPr>
      </w:pPr>
      <w:r w:rsidRPr="00D5581C">
        <w:rPr>
          <w:sz w:val="20"/>
          <w:szCs w:val="19"/>
        </w:rPr>
        <w:t>- Pro VN kabely údaje uvedeny v technickém dokumentu (doporučení) ČEZ METODIKA „Systém jednotného značení“: Označování kabelů a souborů VN IŠ.</w:t>
      </w:r>
    </w:p>
    <w:p w:rsidR="007A7D1D" w:rsidRDefault="007A7D1D" w:rsidP="00EE09E2">
      <w:pPr>
        <w:pStyle w:val="Nadpis1"/>
        <w:tabs>
          <w:tab w:val="left" w:pos="0"/>
        </w:tabs>
      </w:pPr>
    </w:p>
    <w:p w:rsidR="00094080" w:rsidRPr="00FF6E62" w:rsidRDefault="00094080" w:rsidP="00094080">
      <w:pPr>
        <w:pStyle w:val="Nadpis1"/>
        <w:tabs>
          <w:tab w:val="left" w:pos="0"/>
        </w:tabs>
      </w:pPr>
      <w:r w:rsidRPr="00FF6E62">
        <w:t>Trafostanice 22/0,4kV</w:t>
      </w:r>
    </w:p>
    <w:p w:rsidR="00094080" w:rsidRPr="00D5581C" w:rsidRDefault="00094080" w:rsidP="00094080">
      <w:pPr>
        <w:pStyle w:val="Import13"/>
        <w:spacing w:before="0" w:after="0" w:line="240" w:lineRule="auto"/>
        <w:ind w:firstLine="0"/>
        <w:jc w:val="both"/>
        <w:rPr>
          <w:rFonts w:ascii="Times New Roman" w:hAnsi="Times New Roman"/>
          <w:sz w:val="20"/>
        </w:rPr>
      </w:pPr>
      <w:r>
        <w:rPr>
          <w:rFonts w:ascii="Times New Roman" w:hAnsi="Times New Roman"/>
          <w:sz w:val="20"/>
        </w:rPr>
        <w:t xml:space="preserve">- </w:t>
      </w:r>
      <w:r w:rsidRPr="00152B06">
        <w:rPr>
          <w:rFonts w:ascii="Times New Roman" w:hAnsi="Times New Roman"/>
          <w:sz w:val="20"/>
        </w:rPr>
        <w:t xml:space="preserve">Nová konstrukce typová </w:t>
      </w:r>
      <w:r>
        <w:rPr>
          <w:rFonts w:ascii="Times New Roman" w:hAnsi="Times New Roman"/>
          <w:sz w:val="20"/>
        </w:rPr>
        <w:t>4</w:t>
      </w:r>
      <w:r w:rsidRPr="00152B06">
        <w:rPr>
          <w:rFonts w:ascii="Times New Roman" w:hAnsi="Times New Roman"/>
          <w:sz w:val="20"/>
        </w:rPr>
        <w:t xml:space="preserve">00 kVA, </w:t>
      </w:r>
      <w:r w:rsidRPr="004B2441">
        <w:rPr>
          <w:rFonts w:ascii="Times New Roman" w:hAnsi="Times New Roman"/>
          <w:sz w:val="20"/>
        </w:rPr>
        <w:t xml:space="preserve">kompaktní </w:t>
      </w:r>
      <w:r w:rsidR="004B2441" w:rsidRPr="004B2441">
        <w:rPr>
          <w:rFonts w:ascii="Times New Roman" w:hAnsi="Times New Roman"/>
          <w:sz w:val="20"/>
        </w:rPr>
        <w:t>–</w:t>
      </w:r>
      <w:r w:rsidRPr="00152B06">
        <w:rPr>
          <w:rFonts w:ascii="Times New Roman" w:hAnsi="Times New Roman"/>
          <w:sz w:val="20"/>
        </w:rPr>
        <w:t xml:space="preserve"> kiosková</w:t>
      </w:r>
      <w:r w:rsidR="004B2441">
        <w:rPr>
          <w:rFonts w:ascii="Times New Roman" w:hAnsi="Times New Roman"/>
          <w:sz w:val="20"/>
        </w:rPr>
        <w:t xml:space="preserve"> (KN1720), </w:t>
      </w:r>
      <w:r>
        <w:rPr>
          <w:rFonts w:ascii="Times New Roman" w:hAnsi="Times New Roman"/>
          <w:sz w:val="20"/>
        </w:rPr>
        <w:t xml:space="preserve">betonová skořepina (armovaný beton vibrovaný), </w:t>
      </w:r>
      <w:r w:rsidRPr="00E67180">
        <w:rPr>
          <w:rFonts w:ascii="Times New Roman" w:hAnsi="Times New Roman"/>
          <w:sz w:val="20"/>
        </w:rPr>
        <w:t xml:space="preserve">nepochozí s vnější obsluhou, </w:t>
      </w:r>
      <w:r w:rsidRPr="00152B06">
        <w:rPr>
          <w:rFonts w:ascii="Times New Roman" w:hAnsi="Times New Roman"/>
          <w:sz w:val="20"/>
        </w:rPr>
        <w:t>vč. příslušenství, el. výzbroje (</w:t>
      </w:r>
      <w:r>
        <w:rPr>
          <w:rFonts w:ascii="Times New Roman" w:hAnsi="Times New Roman"/>
          <w:sz w:val="20"/>
        </w:rPr>
        <w:t xml:space="preserve">v části trafokobky </w:t>
      </w:r>
      <w:r w:rsidRPr="00152B06">
        <w:rPr>
          <w:rFonts w:ascii="Times New Roman" w:hAnsi="Times New Roman"/>
          <w:sz w:val="20"/>
        </w:rPr>
        <w:t xml:space="preserve">nový el. stroj … transformátor olejový </w:t>
      </w:r>
      <w:r w:rsidRPr="00D5581C">
        <w:rPr>
          <w:rFonts w:ascii="Times New Roman" w:hAnsi="Times New Roman"/>
          <w:sz w:val="20"/>
        </w:rPr>
        <w:t xml:space="preserve">22/0,40 kV, 250 kVA, nový VN rozvaděč, nový NN rozvaděč </w:t>
      </w:r>
      <w:r w:rsidR="00E67180" w:rsidRPr="00D5581C">
        <w:rPr>
          <w:rFonts w:ascii="Times New Roman" w:hAnsi="Times New Roman"/>
          <w:sz w:val="20"/>
        </w:rPr>
        <w:t xml:space="preserve">5-ti </w:t>
      </w:r>
      <w:r w:rsidRPr="00D5581C">
        <w:rPr>
          <w:rFonts w:ascii="Times New Roman" w:hAnsi="Times New Roman"/>
          <w:sz w:val="20"/>
        </w:rPr>
        <w:t>vývodový). Fasáda na stěnách z minerální omítky (barvy RAL</w:t>
      </w:r>
      <w:r w:rsidR="00861304" w:rsidRPr="00D5581C">
        <w:rPr>
          <w:rFonts w:ascii="Times New Roman" w:hAnsi="Times New Roman"/>
          <w:sz w:val="20"/>
        </w:rPr>
        <w:t xml:space="preserve"> zelená</w:t>
      </w:r>
      <w:r w:rsidRPr="00D5581C">
        <w:rPr>
          <w:rFonts w:ascii="Times New Roman" w:hAnsi="Times New Roman"/>
          <w:sz w:val="20"/>
        </w:rPr>
        <w:t xml:space="preserve">). Střecha je plochá, odnímatelná (zajištěná), pro provozní montáž (výměny, opravy apod.) velkých prvků vnitřní technologie. </w:t>
      </w:r>
    </w:p>
    <w:p w:rsidR="00094080" w:rsidRPr="00D5581C" w:rsidRDefault="00094080" w:rsidP="00094080">
      <w:pPr>
        <w:pStyle w:val="Import13"/>
        <w:spacing w:before="0" w:after="0" w:line="240" w:lineRule="auto"/>
        <w:ind w:firstLine="0"/>
        <w:jc w:val="both"/>
        <w:rPr>
          <w:rFonts w:ascii="Times New Roman" w:hAnsi="Times New Roman"/>
          <w:sz w:val="20"/>
        </w:rPr>
      </w:pPr>
      <w:r w:rsidRPr="00D5581C">
        <w:rPr>
          <w:rFonts w:ascii="Times New Roman" w:hAnsi="Times New Roman"/>
          <w:sz w:val="20"/>
        </w:rPr>
        <w:t>Jištění transformátoru VN pojistkami ve VN rozvaděči.</w:t>
      </w:r>
    </w:p>
    <w:p w:rsidR="00094080" w:rsidRPr="00D5581C" w:rsidRDefault="00094080" w:rsidP="00094080">
      <w:pPr>
        <w:pStyle w:val="Import13"/>
        <w:spacing w:before="0" w:after="0" w:line="240" w:lineRule="auto"/>
        <w:ind w:firstLine="0"/>
        <w:jc w:val="both"/>
        <w:rPr>
          <w:rFonts w:ascii="Times New Roman" w:hAnsi="Times New Roman"/>
          <w:sz w:val="20"/>
        </w:rPr>
      </w:pPr>
      <w:r w:rsidRPr="00D5581C">
        <w:rPr>
          <w:rFonts w:ascii="Times New Roman" w:hAnsi="Times New Roman"/>
          <w:sz w:val="20"/>
        </w:rPr>
        <w:t xml:space="preserve">Navrhovaná trafostanice o ploše </w:t>
      </w:r>
      <w:r w:rsidR="00E67180" w:rsidRPr="00D5581C">
        <w:rPr>
          <w:rFonts w:ascii="Times New Roman" w:hAnsi="Times New Roman"/>
          <w:sz w:val="20"/>
        </w:rPr>
        <w:t>3,4</w:t>
      </w:r>
      <w:r w:rsidRPr="00D5581C">
        <w:rPr>
          <w:rFonts w:ascii="Times New Roman" w:hAnsi="Times New Roman"/>
          <w:sz w:val="20"/>
        </w:rPr>
        <w:t xml:space="preserve"> m2 (cca </w:t>
      </w:r>
      <w:r w:rsidR="00E67180" w:rsidRPr="00D5581C">
        <w:rPr>
          <w:rFonts w:ascii="Times New Roman" w:hAnsi="Times New Roman"/>
          <w:sz w:val="20"/>
        </w:rPr>
        <w:t>2</w:t>
      </w:r>
      <w:r w:rsidRPr="00D5581C">
        <w:rPr>
          <w:rFonts w:ascii="Times New Roman" w:hAnsi="Times New Roman"/>
          <w:sz w:val="20"/>
        </w:rPr>
        <w:t>,</w:t>
      </w:r>
      <w:r w:rsidR="00E67180" w:rsidRPr="00D5581C">
        <w:rPr>
          <w:rFonts w:ascii="Times New Roman" w:hAnsi="Times New Roman"/>
          <w:sz w:val="20"/>
        </w:rPr>
        <w:t>0</w:t>
      </w:r>
      <w:r w:rsidRPr="00D5581C">
        <w:rPr>
          <w:rFonts w:ascii="Times New Roman" w:hAnsi="Times New Roman"/>
          <w:sz w:val="20"/>
        </w:rPr>
        <w:t>x</w:t>
      </w:r>
      <w:r w:rsidR="00E67180" w:rsidRPr="00D5581C">
        <w:rPr>
          <w:rFonts w:ascii="Times New Roman" w:hAnsi="Times New Roman"/>
          <w:sz w:val="20"/>
        </w:rPr>
        <w:t>1</w:t>
      </w:r>
      <w:r w:rsidRPr="00D5581C">
        <w:rPr>
          <w:rFonts w:ascii="Times New Roman" w:hAnsi="Times New Roman"/>
          <w:sz w:val="20"/>
        </w:rPr>
        <w:t>,</w:t>
      </w:r>
      <w:r w:rsidR="00E67180" w:rsidRPr="00D5581C">
        <w:rPr>
          <w:rFonts w:ascii="Times New Roman" w:hAnsi="Times New Roman"/>
          <w:sz w:val="20"/>
        </w:rPr>
        <w:t>7</w:t>
      </w:r>
      <w:r w:rsidRPr="00D5581C">
        <w:rPr>
          <w:rFonts w:ascii="Times New Roman" w:hAnsi="Times New Roman"/>
          <w:sz w:val="20"/>
        </w:rPr>
        <w:t>x</w:t>
      </w:r>
      <w:r w:rsidR="00E67180" w:rsidRPr="00D5581C">
        <w:rPr>
          <w:rFonts w:ascii="Times New Roman" w:hAnsi="Times New Roman"/>
          <w:sz w:val="20"/>
        </w:rPr>
        <w:t xml:space="preserve">2,6 </w:t>
      </w:r>
      <w:r w:rsidRPr="00D5581C">
        <w:rPr>
          <w:rFonts w:ascii="Times New Roman" w:hAnsi="Times New Roman"/>
          <w:sz w:val="20"/>
        </w:rPr>
        <w:t xml:space="preserve">m) s výškou cca </w:t>
      </w:r>
      <w:r w:rsidR="00E67180" w:rsidRPr="00D5581C">
        <w:rPr>
          <w:rFonts w:ascii="Times New Roman" w:hAnsi="Times New Roman"/>
          <w:sz w:val="20"/>
        </w:rPr>
        <w:t>1</w:t>
      </w:r>
      <w:r w:rsidRPr="00D5581C">
        <w:rPr>
          <w:rFonts w:ascii="Times New Roman" w:hAnsi="Times New Roman"/>
          <w:sz w:val="20"/>
        </w:rPr>
        <w:t>,</w:t>
      </w:r>
      <w:r w:rsidR="00E67180" w:rsidRPr="00D5581C">
        <w:rPr>
          <w:rFonts w:ascii="Times New Roman" w:hAnsi="Times New Roman"/>
          <w:sz w:val="20"/>
        </w:rPr>
        <w:t>8</w:t>
      </w:r>
      <w:r w:rsidR="003A45C7" w:rsidRPr="00D5581C">
        <w:rPr>
          <w:rFonts w:ascii="Times New Roman" w:hAnsi="Times New Roman"/>
          <w:sz w:val="20"/>
        </w:rPr>
        <w:t xml:space="preserve"> m</w:t>
      </w:r>
      <w:r w:rsidRPr="00D5581C">
        <w:rPr>
          <w:rFonts w:ascii="Times New Roman" w:hAnsi="Times New Roman"/>
          <w:sz w:val="20"/>
        </w:rPr>
        <w:t xml:space="preserve"> nad terénem a </w:t>
      </w:r>
      <w:smartTag w:uri="urn:schemas-microsoft-com:office:smarttags" w:element="metricconverter">
        <w:smartTagPr>
          <w:attr w:name="ProductID" w:val="0,8 m"/>
        </w:smartTagPr>
        <w:r w:rsidRPr="00D5581C">
          <w:rPr>
            <w:rFonts w:ascii="Times New Roman" w:hAnsi="Times New Roman"/>
            <w:sz w:val="20"/>
          </w:rPr>
          <w:t>0,8 m</w:t>
        </w:r>
      </w:smartTag>
      <w:r w:rsidRPr="00D5581C">
        <w:rPr>
          <w:rFonts w:ascii="Times New Roman" w:hAnsi="Times New Roman"/>
          <w:sz w:val="20"/>
        </w:rPr>
        <w:t xml:space="preserve"> pod úrovni terénu. </w:t>
      </w:r>
    </w:p>
    <w:p w:rsidR="00094080" w:rsidRDefault="00094080" w:rsidP="00094080">
      <w:pPr>
        <w:pStyle w:val="Import13"/>
        <w:spacing w:before="0" w:after="0" w:line="240" w:lineRule="auto"/>
        <w:ind w:firstLine="0"/>
        <w:jc w:val="both"/>
        <w:rPr>
          <w:rFonts w:ascii="Times New Roman" w:hAnsi="Times New Roman"/>
          <w:sz w:val="20"/>
        </w:rPr>
      </w:pPr>
      <w:r w:rsidRPr="00A43A87">
        <w:rPr>
          <w:rFonts w:ascii="Times New Roman" w:hAnsi="Times New Roman"/>
          <w:sz w:val="20"/>
        </w:rPr>
        <w:t xml:space="preserve">Usazení a osazení kiosku </w:t>
      </w:r>
      <w:r w:rsidRPr="00E67941">
        <w:rPr>
          <w:rFonts w:ascii="Times New Roman" w:hAnsi="Times New Roman"/>
          <w:b/>
          <w:sz w:val="20"/>
        </w:rPr>
        <w:t xml:space="preserve">TS </w:t>
      </w:r>
      <w:r w:rsidRPr="00A43A87">
        <w:rPr>
          <w:rFonts w:ascii="Times New Roman" w:hAnsi="Times New Roman"/>
          <w:sz w:val="20"/>
        </w:rPr>
        <w:t>do vykopané jámy s podkladními vrstvami po pře</w:t>
      </w:r>
      <w:r>
        <w:rPr>
          <w:rFonts w:ascii="Times New Roman" w:hAnsi="Times New Roman"/>
          <w:sz w:val="20"/>
        </w:rPr>
        <w:t>dchozím úpravě dna jámy.</w:t>
      </w:r>
    </w:p>
    <w:p w:rsidR="00094080" w:rsidRPr="00152B06" w:rsidRDefault="00094080" w:rsidP="00DE3DDF">
      <w:pPr>
        <w:pStyle w:val="Import13"/>
        <w:spacing w:before="0" w:after="0" w:line="240" w:lineRule="auto"/>
        <w:ind w:firstLine="0"/>
        <w:jc w:val="both"/>
        <w:rPr>
          <w:rFonts w:ascii="Times New Roman" w:hAnsi="Times New Roman"/>
          <w:sz w:val="20"/>
        </w:rPr>
      </w:pPr>
      <w:r>
        <w:rPr>
          <w:rFonts w:ascii="Times New Roman" w:hAnsi="Times New Roman"/>
          <w:sz w:val="20"/>
        </w:rPr>
        <w:t xml:space="preserve">Přístup pro vnitřní komponenty (k vnitřní technologii) dveřmi ve stěnách (trafokobka, VN rozvaděč, NN rozvaděč). Pro větrání trafokobky ve stěně osazena větrací žaluzie se zajištěním proti průniku nečistot a šikmo dopadajícího deště – vody). </w:t>
      </w:r>
    </w:p>
    <w:p w:rsidR="00094080" w:rsidRDefault="00094080" w:rsidP="00DE3DDF">
      <w:pPr>
        <w:pStyle w:val="Import13"/>
        <w:spacing w:before="0" w:after="0" w:line="240" w:lineRule="auto"/>
        <w:ind w:firstLine="0"/>
        <w:jc w:val="both"/>
        <w:rPr>
          <w:rFonts w:ascii="Times New Roman" w:hAnsi="Times New Roman"/>
          <w:sz w:val="20"/>
        </w:rPr>
      </w:pPr>
      <w:r>
        <w:rPr>
          <w:rFonts w:ascii="Times New Roman" w:hAnsi="Times New Roman"/>
          <w:sz w:val="20"/>
        </w:rPr>
        <w:t>Zámky dveří (3 kusy + 1 ks pro USM) v provedení ABLOY „F“ – klíč 3x.</w:t>
      </w:r>
    </w:p>
    <w:p w:rsidR="00094080" w:rsidRDefault="00094080" w:rsidP="00DE3DDF">
      <w:pPr>
        <w:pStyle w:val="Import13"/>
        <w:spacing w:before="0" w:after="0" w:line="240" w:lineRule="auto"/>
        <w:ind w:firstLine="0"/>
        <w:jc w:val="both"/>
        <w:rPr>
          <w:rFonts w:ascii="Times New Roman" w:hAnsi="Times New Roman"/>
          <w:sz w:val="20"/>
        </w:rPr>
      </w:pPr>
      <w:r>
        <w:rPr>
          <w:rFonts w:ascii="Times New Roman" w:hAnsi="Times New Roman"/>
          <w:sz w:val="20"/>
        </w:rPr>
        <w:t>Vnitřní elektroinstalace kiosku: světelná, zásuvka v NN rozvaděči a vnitřní uzemnění.</w:t>
      </w:r>
    </w:p>
    <w:p w:rsidR="00E67180" w:rsidRDefault="00094080" w:rsidP="00DE3DDF">
      <w:pPr>
        <w:pStyle w:val="Import13"/>
        <w:spacing w:before="0" w:after="0" w:line="240" w:lineRule="auto"/>
        <w:ind w:firstLine="0"/>
        <w:jc w:val="both"/>
        <w:rPr>
          <w:rFonts w:ascii="Times New Roman" w:hAnsi="Times New Roman"/>
          <w:sz w:val="20"/>
        </w:rPr>
      </w:pPr>
      <w:r>
        <w:rPr>
          <w:rFonts w:ascii="Times New Roman" w:hAnsi="Times New Roman"/>
          <w:sz w:val="20"/>
        </w:rPr>
        <w:t>- Rozvaděč VN … vestavěný</w:t>
      </w:r>
      <w:r w:rsidRPr="00E67180">
        <w:rPr>
          <w:rFonts w:ascii="Times New Roman" w:hAnsi="Times New Roman"/>
          <w:sz w:val="20"/>
        </w:rPr>
        <w:t>, typový (</w:t>
      </w:r>
      <w:r w:rsidR="00E67180" w:rsidRPr="00E67180">
        <w:rPr>
          <w:rFonts w:ascii="Times New Roman" w:hAnsi="Times New Roman"/>
          <w:sz w:val="20"/>
        </w:rPr>
        <w:t>8DJ20</w:t>
      </w:r>
      <w:r w:rsidR="00E67180" w:rsidRPr="00861304">
        <w:rPr>
          <w:rFonts w:ascii="Times New Roman" w:hAnsi="Times New Roman"/>
          <w:sz w:val="20"/>
        </w:rPr>
        <w:t xml:space="preserve">) </w:t>
      </w:r>
      <w:r w:rsidR="00861304" w:rsidRPr="00861304">
        <w:rPr>
          <w:rFonts w:ascii="Times New Roman" w:hAnsi="Times New Roman"/>
          <w:sz w:val="20"/>
        </w:rPr>
        <w:t>o</w:t>
      </w:r>
      <w:r>
        <w:rPr>
          <w:rFonts w:ascii="Times New Roman" w:hAnsi="Times New Roman"/>
          <w:sz w:val="20"/>
        </w:rPr>
        <w:t xml:space="preserve"> dvou polích: </w:t>
      </w:r>
    </w:p>
    <w:p w:rsidR="00E67180" w:rsidRDefault="00E67180" w:rsidP="00861304">
      <w:pPr>
        <w:pStyle w:val="Import13"/>
        <w:spacing w:before="0" w:after="0" w:line="240" w:lineRule="auto"/>
        <w:ind w:firstLine="0"/>
        <w:jc w:val="both"/>
        <w:rPr>
          <w:rFonts w:ascii="Times New Roman" w:hAnsi="Times New Roman"/>
          <w:sz w:val="20"/>
        </w:rPr>
      </w:pPr>
      <w:r>
        <w:rPr>
          <w:rFonts w:ascii="Times New Roman" w:hAnsi="Times New Roman"/>
          <w:sz w:val="20"/>
        </w:rPr>
        <w:t xml:space="preserve">** </w:t>
      </w:r>
      <w:r w:rsidR="00094080">
        <w:rPr>
          <w:rFonts w:ascii="Times New Roman" w:hAnsi="Times New Roman"/>
          <w:sz w:val="20"/>
        </w:rPr>
        <w:t xml:space="preserve">PŘÍVODNÍ … odpínač (pohon ruční) s uzemňovačem (pro připojení koncovek přívodních kabelů), </w:t>
      </w:r>
      <w:r w:rsidR="00094080" w:rsidRPr="00E00355">
        <w:rPr>
          <w:rFonts w:ascii="Times New Roman" w:hAnsi="Times New Roman"/>
          <w:sz w:val="20"/>
        </w:rPr>
        <w:t>omezovače přepětí</w:t>
      </w:r>
      <w:r w:rsidR="00861304">
        <w:rPr>
          <w:rFonts w:ascii="Times New Roman" w:hAnsi="Times New Roman"/>
          <w:color w:val="000080"/>
          <w:sz w:val="20"/>
        </w:rPr>
        <w:t>.</w:t>
      </w:r>
    </w:p>
    <w:p w:rsidR="00094080" w:rsidRDefault="00E67180" w:rsidP="00DE3DDF">
      <w:pPr>
        <w:pStyle w:val="Import13"/>
        <w:spacing w:before="0" w:after="0" w:line="240" w:lineRule="auto"/>
        <w:ind w:firstLine="0"/>
        <w:jc w:val="both"/>
        <w:rPr>
          <w:rFonts w:ascii="Times New Roman" w:hAnsi="Times New Roman"/>
          <w:sz w:val="20"/>
        </w:rPr>
      </w:pPr>
      <w:r>
        <w:rPr>
          <w:rFonts w:ascii="Times New Roman" w:hAnsi="Times New Roman"/>
          <w:sz w:val="20"/>
        </w:rPr>
        <w:t xml:space="preserve">** </w:t>
      </w:r>
      <w:r w:rsidR="00094080">
        <w:rPr>
          <w:rFonts w:ascii="Times New Roman" w:hAnsi="Times New Roman"/>
          <w:sz w:val="20"/>
        </w:rPr>
        <w:t>VÝVODOVÉ TRANSFORMÁTOROVÉ … odpínač (pohon ruční) s uzemňovačem, pojistky vývodu pro trafo.</w:t>
      </w:r>
    </w:p>
    <w:p w:rsidR="00094080" w:rsidRPr="00A03113" w:rsidRDefault="00094080" w:rsidP="00DE3DDF">
      <w:pPr>
        <w:pStyle w:val="Import13"/>
        <w:spacing w:before="0" w:after="0" w:line="240" w:lineRule="auto"/>
        <w:ind w:firstLine="0"/>
        <w:jc w:val="both"/>
        <w:rPr>
          <w:rFonts w:ascii="Times New Roman" w:hAnsi="Times New Roman"/>
          <w:sz w:val="20"/>
        </w:rPr>
      </w:pPr>
      <w:r>
        <w:rPr>
          <w:rFonts w:ascii="Times New Roman" w:hAnsi="Times New Roman"/>
          <w:sz w:val="20"/>
        </w:rPr>
        <w:t xml:space="preserve">- </w:t>
      </w:r>
      <w:r w:rsidRPr="00AB6F0E">
        <w:rPr>
          <w:rFonts w:ascii="Times New Roman" w:hAnsi="Times New Roman"/>
          <w:sz w:val="20"/>
        </w:rPr>
        <w:t xml:space="preserve">Propojení trafa na pojistkové spodky </w:t>
      </w:r>
      <w:r>
        <w:rPr>
          <w:rFonts w:ascii="Times New Roman" w:hAnsi="Times New Roman"/>
          <w:sz w:val="20"/>
        </w:rPr>
        <w:t xml:space="preserve">VN rozvaděče </w:t>
      </w:r>
      <w:r w:rsidRPr="00D5581C">
        <w:rPr>
          <w:rFonts w:ascii="Times New Roman" w:hAnsi="Times New Roman"/>
          <w:sz w:val="20"/>
        </w:rPr>
        <w:t>vodiči 3x 22-CXEKCEY</w:t>
      </w:r>
      <w:r w:rsidRPr="00861304">
        <w:rPr>
          <w:rFonts w:ascii="Times New Roman" w:hAnsi="Times New Roman"/>
          <w:color w:val="002060"/>
          <w:sz w:val="20"/>
        </w:rPr>
        <w:t xml:space="preserve"> </w:t>
      </w:r>
      <w:r w:rsidRPr="00A03113">
        <w:rPr>
          <w:rFonts w:ascii="Times New Roman" w:hAnsi="Times New Roman"/>
          <w:sz w:val="20"/>
        </w:rPr>
        <w:t>1x</w:t>
      </w:r>
      <w:r w:rsidR="004142BC" w:rsidRPr="00A03113">
        <w:rPr>
          <w:rFonts w:ascii="Times New Roman" w:hAnsi="Times New Roman"/>
          <w:sz w:val="20"/>
        </w:rPr>
        <w:t>35</w:t>
      </w:r>
      <w:r w:rsidRPr="00A03113">
        <w:rPr>
          <w:rFonts w:ascii="Times New Roman" w:hAnsi="Times New Roman"/>
          <w:sz w:val="20"/>
        </w:rPr>
        <w:t xml:space="preserve"> mm2.</w:t>
      </w:r>
    </w:p>
    <w:p w:rsidR="00094080" w:rsidRDefault="00094080" w:rsidP="00DE3DDF">
      <w:pPr>
        <w:pStyle w:val="Import13"/>
        <w:spacing w:before="0" w:after="0" w:line="240" w:lineRule="auto"/>
        <w:ind w:firstLine="0"/>
        <w:jc w:val="both"/>
        <w:rPr>
          <w:rFonts w:ascii="Times New Roman" w:hAnsi="Times New Roman"/>
          <w:sz w:val="20"/>
        </w:rPr>
      </w:pPr>
      <w:r w:rsidRPr="00CB3E39">
        <w:rPr>
          <w:rFonts w:ascii="Times New Roman" w:hAnsi="Times New Roman"/>
          <w:sz w:val="20"/>
        </w:rPr>
        <w:t>- Transformátor … umístění v části trafokobky</w:t>
      </w:r>
      <w:r>
        <w:rPr>
          <w:rFonts w:ascii="Times New Roman" w:hAnsi="Times New Roman"/>
          <w:sz w:val="20"/>
        </w:rPr>
        <w:t xml:space="preserve"> </w:t>
      </w:r>
      <w:r w:rsidRPr="00E67941">
        <w:rPr>
          <w:rFonts w:ascii="Times New Roman" w:hAnsi="Times New Roman"/>
          <w:b/>
          <w:sz w:val="20"/>
        </w:rPr>
        <w:t>TS</w:t>
      </w:r>
      <w:r>
        <w:rPr>
          <w:rFonts w:ascii="Times New Roman" w:hAnsi="Times New Roman"/>
          <w:sz w:val="20"/>
        </w:rPr>
        <w:t xml:space="preserve"> </w:t>
      </w:r>
      <w:r w:rsidR="00E67180">
        <w:rPr>
          <w:rFonts w:ascii="Times New Roman" w:hAnsi="Times New Roman"/>
          <w:sz w:val="20"/>
        </w:rPr>
        <w:t xml:space="preserve">ve </w:t>
      </w:r>
      <w:r>
        <w:rPr>
          <w:rFonts w:ascii="Times New Roman" w:hAnsi="Times New Roman"/>
          <w:sz w:val="20"/>
        </w:rPr>
        <w:t>spodní části (vany), kde je konstrukčně řešena bezpečnostní (havarijní) jímka oleje.</w:t>
      </w:r>
    </w:p>
    <w:p w:rsidR="00094080" w:rsidRPr="00051C0C" w:rsidRDefault="00094080" w:rsidP="00DE3DDF">
      <w:pPr>
        <w:pStyle w:val="Import13"/>
        <w:spacing w:before="0" w:after="0" w:line="240" w:lineRule="auto"/>
        <w:ind w:firstLine="0"/>
        <w:jc w:val="both"/>
        <w:rPr>
          <w:rFonts w:ascii="Times New Roman" w:hAnsi="Times New Roman"/>
          <w:sz w:val="20"/>
        </w:rPr>
      </w:pPr>
      <w:r w:rsidRPr="007C0659">
        <w:rPr>
          <w:rFonts w:ascii="Times New Roman" w:hAnsi="Times New Roman"/>
          <w:sz w:val="20"/>
        </w:rPr>
        <w:t xml:space="preserve">Rozvaděč </w:t>
      </w:r>
      <w:r>
        <w:rPr>
          <w:rFonts w:ascii="Times New Roman" w:hAnsi="Times New Roman"/>
          <w:sz w:val="20"/>
        </w:rPr>
        <w:t xml:space="preserve">NN </w:t>
      </w:r>
      <w:r w:rsidRPr="007C0659">
        <w:rPr>
          <w:rFonts w:ascii="Times New Roman" w:hAnsi="Times New Roman"/>
          <w:sz w:val="20"/>
        </w:rPr>
        <w:t xml:space="preserve">bude k transformátoru připojen </w:t>
      </w:r>
      <w:r w:rsidRPr="00A03113">
        <w:rPr>
          <w:rFonts w:ascii="Times New Roman" w:hAnsi="Times New Roman"/>
          <w:sz w:val="20"/>
        </w:rPr>
        <w:t>kabelem</w:t>
      </w:r>
      <w:r w:rsidR="00051C0C" w:rsidRPr="00A03113">
        <w:rPr>
          <w:rFonts w:ascii="Times New Roman" w:hAnsi="Times New Roman"/>
          <w:sz w:val="20"/>
        </w:rPr>
        <w:t xml:space="preserve"> </w:t>
      </w:r>
      <w:r w:rsidR="004142BC" w:rsidRPr="00A03113">
        <w:rPr>
          <w:rFonts w:ascii="Times New Roman" w:hAnsi="Times New Roman"/>
          <w:sz w:val="20"/>
        </w:rPr>
        <w:t>4</w:t>
      </w:r>
      <w:r w:rsidR="00051C0C" w:rsidRPr="00A03113">
        <w:rPr>
          <w:rFonts w:ascii="Times New Roman" w:hAnsi="Times New Roman"/>
          <w:sz w:val="20"/>
        </w:rPr>
        <w:t>x (1-</w:t>
      </w:r>
      <w:r w:rsidR="004142BC">
        <w:rPr>
          <w:rFonts w:ascii="Times New Roman" w:hAnsi="Times New Roman"/>
          <w:sz w:val="20"/>
        </w:rPr>
        <w:t>NS</w:t>
      </w:r>
      <w:r w:rsidR="00A03113">
        <w:rPr>
          <w:rFonts w:ascii="Times New Roman" w:hAnsi="Times New Roman"/>
          <w:sz w:val="20"/>
        </w:rPr>
        <w:t>GAFO</w:t>
      </w:r>
      <w:r w:rsidR="00051C0C" w:rsidRPr="00051C0C">
        <w:rPr>
          <w:rFonts w:ascii="Times New Roman" w:hAnsi="Times New Roman"/>
          <w:sz w:val="20"/>
        </w:rPr>
        <w:t>U 1x240)</w:t>
      </w:r>
      <w:r w:rsidR="00051C0C">
        <w:rPr>
          <w:rFonts w:ascii="Times New Roman" w:hAnsi="Times New Roman"/>
          <w:sz w:val="20"/>
        </w:rPr>
        <w:t xml:space="preserve"> mm2.</w:t>
      </w:r>
    </w:p>
    <w:p w:rsidR="00094080" w:rsidRPr="004C52B6" w:rsidRDefault="00094080" w:rsidP="00094080">
      <w:pPr>
        <w:pStyle w:val="Normln5"/>
      </w:pPr>
      <w:r>
        <w:t xml:space="preserve">- </w:t>
      </w:r>
      <w:r w:rsidRPr="00687D7E">
        <w:t>Rozvaděč NN</w:t>
      </w:r>
      <w:r>
        <w:t xml:space="preserve"> …</w:t>
      </w:r>
      <w:r w:rsidRPr="00687D7E">
        <w:t xml:space="preserve"> </w:t>
      </w:r>
      <w:r>
        <w:t xml:space="preserve">atyp. </w:t>
      </w:r>
      <w:r w:rsidRPr="00687D7E">
        <w:t xml:space="preserve">rozvaděč typ </w:t>
      </w:r>
      <w:r w:rsidRPr="00E67180">
        <w:rPr>
          <w:b/>
        </w:rPr>
        <w:t>RNN</w:t>
      </w:r>
      <w:r w:rsidRPr="00687D7E">
        <w:t xml:space="preserve"> </w:t>
      </w:r>
      <w:r>
        <w:t xml:space="preserve">v typové skříni </w:t>
      </w:r>
      <w:r w:rsidR="00E67180">
        <w:t xml:space="preserve">(BB) </w:t>
      </w:r>
      <w:r>
        <w:t xml:space="preserve">výrobce, </w:t>
      </w:r>
      <w:r w:rsidRPr="00E67180">
        <w:t>vstupní</w:t>
      </w:r>
      <w:r w:rsidR="004C52B6" w:rsidRPr="00E67180">
        <w:t>,</w:t>
      </w:r>
      <w:r w:rsidRPr="00E67180">
        <w:t xml:space="preserve"> </w:t>
      </w:r>
      <w:r w:rsidR="004C52B6" w:rsidRPr="00E67180">
        <w:t>hlavní jistič trafa,</w:t>
      </w:r>
      <w:r>
        <w:t xml:space="preserve"> pojistkové vývody (odpínače) –  </w:t>
      </w:r>
      <w:r w:rsidR="00E67180">
        <w:t>5</w:t>
      </w:r>
      <w:r>
        <w:t xml:space="preserve">x </w:t>
      </w:r>
      <w:r w:rsidR="004C52B6">
        <w:t xml:space="preserve"> </w:t>
      </w:r>
      <w:r>
        <w:t>pojistkový do 400A</w:t>
      </w:r>
      <w:r w:rsidRPr="00CB3E39">
        <w:t xml:space="preserve"> </w:t>
      </w:r>
      <w:r w:rsidRPr="00AB6F0E">
        <w:t>pro připojení o</w:t>
      </w:r>
      <w:r>
        <w:t>d</w:t>
      </w:r>
      <w:r w:rsidRPr="00AB6F0E">
        <w:t xml:space="preserve">chozích </w:t>
      </w:r>
      <w:r w:rsidRPr="004B2441">
        <w:t>NN kabelů (</w:t>
      </w:r>
      <w:r w:rsidR="00E67180" w:rsidRPr="004B2441">
        <w:t>2</w:t>
      </w:r>
      <w:r w:rsidRPr="004B2441">
        <w:t xml:space="preserve">x + </w:t>
      </w:r>
      <w:r w:rsidR="00E67180" w:rsidRPr="004B2441">
        <w:t>3</w:t>
      </w:r>
      <w:r w:rsidRPr="004B2441">
        <w:t xml:space="preserve"> rezervy),</w:t>
      </w:r>
      <w:r w:rsidR="004C52B6">
        <w:t xml:space="preserve"> </w:t>
      </w:r>
      <w:r w:rsidR="004C52B6" w:rsidRPr="004C52B6">
        <w:t>cejchované měniče proudu MTP (o hodnotě 300/5 A, ve kvalitě přesnosti 0,5S, do 10 VA)</w:t>
      </w:r>
      <w:r w:rsidRPr="004C52B6">
        <w:t xml:space="preserve"> pro potřebu </w:t>
      </w:r>
      <w:r w:rsidR="004C52B6" w:rsidRPr="004C52B6">
        <w:t>obchodního měření el. spotřeby</w:t>
      </w:r>
      <w:r w:rsidR="004C52B6">
        <w:t>.</w:t>
      </w:r>
    </w:p>
    <w:p w:rsidR="00094080" w:rsidRPr="00687D7E" w:rsidRDefault="004C52B6" w:rsidP="00094080">
      <w:pPr>
        <w:pStyle w:val="Normln5"/>
      </w:pPr>
      <w:r>
        <w:t xml:space="preserve">Dále jsou navrženy </w:t>
      </w:r>
      <w:r w:rsidR="00094080" w:rsidRPr="00AB6F0E">
        <w:t xml:space="preserve">ostatní běžné a potřebné přístrojové vybavení vč. přepěťové ochrany a </w:t>
      </w:r>
      <w:r>
        <w:t xml:space="preserve">kompenzačního </w:t>
      </w:r>
      <w:r w:rsidR="00094080" w:rsidRPr="00AB6F0E">
        <w:t>kondenzátoru</w:t>
      </w:r>
      <w:r w:rsidR="00094080">
        <w:t xml:space="preserve"> </w:t>
      </w:r>
      <w:r w:rsidR="00051C0C">
        <w:t xml:space="preserve">2 kVAr </w:t>
      </w:r>
      <w:r>
        <w:t xml:space="preserve">(pro chod trafa naprázdno) </w:t>
      </w:r>
      <w:r w:rsidR="00094080">
        <w:t>a dále</w:t>
      </w:r>
      <w:r w:rsidR="00094080" w:rsidRPr="00AB6F0E">
        <w:rPr>
          <w:bCs/>
        </w:rPr>
        <w:t xml:space="preserve"> připravené pomocné jističe.</w:t>
      </w:r>
    </w:p>
    <w:p w:rsidR="00094080" w:rsidRPr="00344667" w:rsidRDefault="00094080" w:rsidP="00094080">
      <w:pPr>
        <w:pStyle w:val="Import13"/>
        <w:spacing w:before="20" w:after="20" w:line="240" w:lineRule="auto"/>
        <w:ind w:firstLine="0"/>
        <w:jc w:val="both"/>
        <w:rPr>
          <w:rFonts w:ascii="Times New Roman" w:hAnsi="Times New Roman"/>
          <w:sz w:val="20"/>
        </w:rPr>
      </w:pPr>
      <w:r w:rsidRPr="00344667">
        <w:rPr>
          <w:rFonts w:ascii="Times New Roman" w:hAnsi="Times New Roman"/>
          <w:sz w:val="20"/>
        </w:rPr>
        <w:t>- Univerzální skříň (povrchová) měření USM (</w:t>
      </w:r>
      <w:r w:rsidRPr="00094080">
        <w:rPr>
          <w:rFonts w:ascii="Times New Roman" w:hAnsi="Times New Roman"/>
          <w:b/>
          <w:sz w:val="20"/>
        </w:rPr>
        <w:t>RE</w:t>
      </w:r>
      <w:r w:rsidRPr="00344667">
        <w:rPr>
          <w:rFonts w:ascii="Times New Roman" w:hAnsi="Times New Roman"/>
          <w:sz w:val="20"/>
        </w:rPr>
        <w:t xml:space="preserve">) pro obchodní měření el. spotřeby (měřící zařízení – průběhový elektroměr dodá ČEZ … umístění  </w:t>
      </w:r>
      <w:r w:rsidRPr="00861304">
        <w:rPr>
          <w:rFonts w:ascii="Times New Roman" w:hAnsi="Times New Roman"/>
          <w:sz w:val="20"/>
        </w:rPr>
        <w:t>zvenčí (</w:t>
      </w:r>
      <w:r w:rsidR="00861304" w:rsidRPr="00861304">
        <w:rPr>
          <w:rFonts w:ascii="Times New Roman" w:hAnsi="Times New Roman"/>
          <w:sz w:val="20"/>
        </w:rPr>
        <w:t>povrchov</w:t>
      </w:r>
      <w:r w:rsidRPr="00861304">
        <w:rPr>
          <w:rFonts w:ascii="Times New Roman" w:hAnsi="Times New Roman"/>
          <w:sz w:val="20"/>
        </w:rPr>
        <w:t>ý) na</w:t>
      </w:r>
      <w:r w:rsidRPr="00344667">
        <w:rPr>
          <w:rFonts w:ascii="Times New Roman" w:hAnsi="Times New Roman"/>
          <w:sz w:val="20"/>
        </w:rPr>
        <w:t xml:space="preserve"> stěně kiosku </w:t>
      </w:r>
      <w:r w:rsidRPr="00344667">
        <w:rPr>
          <w:rFonts w:ascii="Times New Roman" w:hAnsi="Times New Roman"/>
          <w:b/>
          <w:sz w:val="20"/>
        </w:rPr>
        <w:t>TS</w:t>
      </w:r>
      <w:r w:rsidRPr="00344667">
        <w:rPr>
          <w:rFonts w:ascii="Times New Roman" w:hAnsi="Times New Roman"/>
          <w:sz w:val="20"/>
        </w:rPr>
        <w:t>. Zám</w:t>
      </w:r>
      <w:r>
        <w:rPr>
          <w:rFonts w:ascii="Times New Roman" w:hAnsi="Times New Roman"/>
          <w:sz w:val="20"/>
        </w:rPr>
        <w:t>e</w:t>
      </w:r>
      <w:r w:rsidRPr="00344667">
        <w:rPr>
          <w:rFonts w:ascii="Times New Roman" w:hAnsi="Times New Roman"/>
          <w:sz w:val="20"/>
        </w:rPr>
        <w:t xml:space="preserve">k dveří </w:t>
      </w:r>
      <w:r>
        <w:rPr>
          <w:rFonts w:ascii="Times New Roman" w:hAnsi="Times New Roman"/>
          <w:sz w:val="20"/>
        </w:rPr>
        <w:t>vybavit vložkou</w:t>
      </w:r>
      <w:r w:rsidRPr="00344667">
        <w:rPr>
          <w:rFonts w:ascii="Times New Roman" w:hAnsi="Times New Roman"/>
          <w:sz w:val="20"/>
        </w:rPr>
        <w:t xml:space="preserve"> v provedení ABLOY „F“.</w:t>
      </w:r>
    </w:p>
    <w:p w:rsidR="00094080" w:rsidRPr="004C52B6" w:rsidRDefault="00094080" w:rsidP="00094080">
      <w:pPr>
        <w:pStyle w:val="Zkladntext3"/>
        <w:spacing w:before="20" w:after="20"/>
        <w:ind w:firstLine="0"/>
        <w:rPr>
          <w:rFonts w:ascii="Times New Roman" w:hAnsi="Times New Roman"/>
          <w:bCs/>
          <w:color w:val="FF0000"/>
          <w:sz w:val="20"/>
          <w:szCs w:val="20"/>
        </w:rPr>
      </w:pPr>
      <w:r>
        <w:rPr>
          <w:rFonts w:ascii="Times New Roman" w:hAnsi="Times New Roman"/>
          <w:bCs/>
          <w:sz w:val="20"/>
          <w:szCs w:val="20"/>
        </w:rPr>
        <w:t>V USM montážní prostor pro osazení a</w:t>
      </w:r>
      <w:r>
        <w:rPr>
          <w:rFonts w:ascii="Times New Roman" w:hAnsi="Times New Roman"/>
          <w:sz w:val="20"/>
          <w:szCs w:val="20"/>
        </w:rPr>
        <w:t xml:space="preserve"> </w:t>
      </w:r>
      <w:r w:rsidRPr="00466199">
        <w:rPr>
          <w:rFonts w:ascii="Times New Roman" w:hAnsi="Times New Roman"/>
          <w:sz w:val="20"/>
          <w:szCs w:val="20"/>
        </w:rPr>
        <w:t xml:space="preserve">napojení vysílacího zařízení radiosignálu (GSM) ČEZ … pro dálkový odečet stavu elektroměru. </w:t>
      </w:r>
    </w:p>
    <w:p w:rsidR="00861304" w:rsidRPr="00861304" w:rsidRDefault="00094080" w:rsidP="00094080">
      <w:pPr>
        <w:ind w:left="360" w:hanging="360"/>
        <w:rPr>
          <w:b/>
          <w:sz w:val="20"/>
          <w:szCs w:val="20"/>
        </w:rPr>
      </w:pPr>
      <w:r w:rsidRPr="00861304">
        <w:rPr>
          <w:sz w:val="20"/>
          <w:szCs w:val="20"/>
        </w:rPr>
        <w:t xml:space="preserve">  . </w:t>
      </w:r>
      <w:r w:rsidRPr="00861304">
        <w:rPr>
          <w:b/>
          <w:sz w:val="20"/>
          <w:szCs w:val="20"/>
        </w:rPr>
        <w:t>Protipožární opatření</w:t>
      </w:r>
      <w:r w:rsidR="00861304" w:rsidRPr="00861304">
        <w:rPr>
          <w:b/>
          <w:sz w:val="20"/>
          <w:szCs w:val="20"/>
        </w:rPr>
        <w:t>: /.</w:t>
      </w:r>
    </w:p>
    <w:p w:rsidR="00363304" w:rsidRPr="00363304" w:rsidRDefault="00363304" w:rsidP="00363304">
      <w:pPr>
        <w:jc w:val="both"/>
        <w:rPr>
          <w:noProof/>
          <w:sz w:val="20"/>
          <w:szCs w:val="20"/>
        </w:rPr>
      </w:pPr>
      <w:r w:rsidRPr="00363304">
        <w:rPr>
          <w:b/>
          <w:noProof/>
          <w:sz w:val="20"/>
          <w:szCs w:val="20"/>
        </w:rPr>
        <w:t>- Vybavení</w:t>
      </w:r>
      <w:r w:rsidRPr="00363304">
        <w:rPr>
          <w:noProof/>
          <w:sz w:val="20"/>
          <w:szCs w:val="20"/>
        </w:rPr>
        <w:t xml:space="preserve"> </w:t>
      </w:r>
      <w:r w:rsidRPr="00363304">
        <w:rPr>
          <w:b/>
          <w:noProof/>
          <w:sz w:val="20"/>
          <w:szCs w:val="20"/>
        </w:rPr>
        <w:t>TS</w:t>
      </w:r>
      <w:r w:rsidRPr="00363304">
        <w:rPr>
          <w:noProof/>
          <w:sz w:val="20"/>
          <w:szCs w:val="20"/>
        </w:rPr>
        <w:t xml:space="preserve"> … </w:t>
      </w:r>
      <w:r w:rsidR="00E2109D">
        <w:rPr>
          <w:noProof/>
          <w:sz w:val="20"/>
          <w:szCs w:val="20"/>
        </w:rPr>
        <w:t xml:space="preserve">tabulka s číslem a názvem trafostanice, </w:t>
      </w:r>
      <w:r w:rsidRPr="00363304">
        <w:rPr>
          <w:noProof/>
          <w:sz w:val="20"/>
          <w:szCs w:val="20"/>
        </w:rPr>
        <w:t xml:space="preserve">základní OPP (bezpečnostní tabulky: </w:t>
      </w:r>
      <w:r w:rsidR="00DD5708" w:rsidRPr="0014728B">
        <w:rPr>
          <w:noProof/>
          <w:sz w:val="20"/>
          <w:szCs w:val="20"/>
        </w:rPr>
        <w:t xml:space="preserve">0101, </w:t>
      </w:r>
      <w:r w:rsidRPr="0014728B">
        <w:rPr>
          <w:noProof/>
          <w:sz w:val="20"/>
          <w:szCs w:val="20"/>
        </w:rPr>
        <w:t>0103, 0121, 0131),</w:t>
      </w:r>
      <w:r w:rsidRPr="00363304">
        <w:rPr>
          <w:noProof/>
          <w:sz w:val="20"/>
          <w:szCs w:val="20"/>
        </w:rPr>
        <w:t xml:space="preserve"> MPP, JSCH, telefonní čísla. Hasicí přístroj podle ČSN není předepsaný. </w:t>
      </w:r>
    </w:p>
    <w:p w:rsidR="00EE09E2" w:rsidRDefault="00EE09E2" w:rsidP="00EE09E2">
      <w:pPr>
        <w:pStyle w:val="Zkladntext0"/>
        <w:rPr>
          <w:color w:val="0000FF"/>
        </w:rPr>
      </w:pPr>
    </w:p>
    <w:p w:rsidR="00EE09E2" w:rsidRPr="0069757A" w:rsidRDefault="00EE09E2" w:rsidP="00EE09E2">
      <w:pPr>
        <w:pStyle w:val="Nadpis1"/>
        <w:tabs>
          <w:tab w:val="left" w:pos="0"/>
        </w:tabs>
      </w:pPr>
      <w:r w:rsidRPr="0069757A">
        <w:t>Rozvody NN</w:t>
      </w:r>
    </w:p>
    <w:p w:rsidR="0069757A" w:rsidRPr="0069757A" w:rsidRDefault="00F7391E" w:rsidP="00991AA2">
      <w:pPr>
        <w:pStyle w:val="Normln5"/>
      </w:pPr>
      <w:r w:rsidRPr="0069757A">
        <w:t xml:space="preserve">* Vývod z rozvaděče </w:t>
      </w:r>
      <w:r w:rsidRPr="0069757A">
        <w:rPr>
          <w:b/>
        </w:rPr>
        <w:t>R</w:t>
      </w:r>
      <w:r w:rsidR="0069757A" w:rsidRPr="0069757A">
        <w:rPr>
          <w:b/>
        </w:rPr>
        <w:t>NN</w:t>
      </w:r>
      <w:r w:rsidRPr="0069757A">
        <w:t xml:space="preserve"> do NN rozvodu</w:t>
      </w:r>
      <w:r w:rsidR="007E2602" w:rsidRPr="0069757A">
        <w:t xml:space="preserve"> je navržen</w:t>
      </w:r>
      <w:r w:rsidR="00991AA2" w:rsidRPr="0069757A">
        <w:t xml:space="preserve"> pro napájení areálu</w:t>
      </w:r>
      <w:r w:rsidR="007E2602" w:rsidRPr="0069757A">
        <w:t xml:space="preserve"> dvěma kabely AYKY 4J 3x240+120 mm2 (každý v trubce PE 160)</w:t>
      </w:r>
      <w:r w:rsidR="0069757A" w:rsidRPr="0069757A">
        <w:t>, které jsou navrženy v souběhu ve společném výkopu s VN přívodem (přípojkou) do směru stávajícího NN areálového rozvodu. Připojení (přepojení) je navrženo pomocí, zemních, kabelových spojek 1+1 ks.</w:t>
      </w:r>
      <w:r w:rsidR="005D553E" w:rsidRPr="0069757A">
        <w:t xml:space="preserve"> </w:t>
      </w:r>
    </w:p>
    <w:p w:rsidR="00991AA2" w:rsidRPr="0069757A" w:rsidRDefault="00197B30" w:rsidP="00991AA2">
      <w:pPr>
        <w:pStyle w:val="Normln5"/>
      </w:pPr>
      <w:r w:rsidRPr="0069757A">
        <w:t>*</w:t>
      </w:r>
      <w:r w:rsidR="00991AA2" w:rsidRPr="0069757A">
        <w:t xml:space="preserve"> Uložení kabeláže ve výkopu (kabelová rýha) </w:t>
      </w:r>
      <w:r w:rsidR="00800FD0" w:rsidRPr="0069757A">
        <w:t xml:space="preserve">v chráničce </w:t>
      </w:r>
      <w:r w:rsidR="00991AA2" w:rsidRPr="0069757A">
        <w:t>v zemi.</w:t>
      </w:r>
    </w:p>
    <w:p w:rsidR="00532E55" w:rsidRPr="00D5581C" w:rsidRDefault="00532E55" w:rsidP="00EE09E2">
      <w:pPr>
        <w:pStyle w:val="Obsahrmce"/>
        <w:rPr>
          <w:b/>
          <w:szCs w:val="20"/>
        </w:rPr>
      </w:pPr>
    </w:p>
    <w:p w:rsidR="00532E55" w:rsidRPr="00D5581C" w:rsidRDefault="00532E55" w:rsidP="00EE09E2">
      <w:pPr>
        <w:pStyle w:val="Obsahrmce"/>
        <w:rPr>
          <w:b/>
          <w:szCs w:val="20"/>
        </w:rPr>
      </w:pPr>
      <w:r w:rsidRPr="00D5581C">
        <w:rPr>
          <w:b/>
          <w:szCs w:val="20"/>
        </w:rPr>
        <w:t>Závěrečné přepojení</w:t>
      </w:r>
    </w:p>
    <w:p w:rsidR="00532E55" w:rsidRPr="00D5581C" w:rsidRDefault="00532E55" w:rsidP="00EE09E2">
      <w:pPr>
        <w:pStyle w:val="Obsahrmce"/>
        <w:rPr>
          <w:szCs w:val="20"/>
        </w:rPr>
      </w:pPr>
      <w:r w:rsidRPr="00D5581C">
        <w:rPr>
          <w:szCs w:val="20"/>
        </w:rPr>
        <w:t>Po „hrubé“ realizaci stavby (po oživení trafostanice formou spolupráce s ČEZ .. sepnutí odpojovače, montáže elektroměru apod.) a rozvodů lze překročit k přepojování a napojování. Ve spolupráci s ČEZ odpojení a demontáž připojení dvou areálových kabelů NN v</w:t>
      </w:r>
      <w:r w:rsidR="000A56FF" w:rsidRPr="00D5581C">
        <w:rPr>
          <w:szCs w:val="20"/>
        </w:rPr>
        <w:t> rozvaděči NN v</w:t>
      </w:r>
      <w:r w:rsidRPr="00D5581C">
        <w:rPr>
          <w:szCs w:val="20"/>
        </w:rPr>
        <w:t>e stávající zděné trafostanici</w:t>
      </w:r>
      <w:r w:rsidR="000A56FF" w:rsidRPr="00D5581C">
        <w:rPr>
          <w:szCs w:val="20"/>
        </w:rPr>
        <w:t xml:space="preserve"> </w:t>
      </w:r>
      <w:r w:rsidR="000A56FF" w:rsidRPr="00D5581C">
        <w:rPr>
          <w:b/>
          <w:szCs w:val="20"/>
        </w:rPr>
        <w:t>TS_NJ_6053 Frenštát p.R. Šibenky</w:t>
      </w:r>
      <w:r w:rsidR="000A56FF" w:rsidRPr="00D5581C">
        <w:rPr>
          <w:szCs w:val="20"/>
        </w:rPr>
        <w:t>.</w:t>
      </w:r>
    </w:p>
    <w:p w:rsidR="00532E55" w:rsidRPr="00D5581C" w:rsidRDefault="000A56FF" w:rsidP="00EE09E2">
      <w:pPr>
        <w:pStyle w:val="Obsahrmce"/>
        <w:rPr>
          <w:szCs w:val="20"/>
        </w:rPr>
      </w:pPr>
      <w:r w:rsidRPr="00D5581C">
        <w:rPr>
          <w:szCs w:val="20"/>
        </w:rPr>
        <w:t xml:space="preserve">Po odpojení a prověření beznapěťového stavu je možno pokračovat na přípravě ke spojkování stávajících NN kabelů (tuto trasu vytýčí pracovníci ČEZu). Zde zajistit správný sled fází. Tato kontrola i v hlavním rozvaděči </w:t>
      </w:r>
      <w:r w:rsidRPr="00D5581C">
        <w:rPr>
          <w:b/>
          <w:szCs w:val="20"/>
        </w:rPr>
        <w:t>RH04</w:t>
      </w:r>
      <w:r w:rsidRPr="00D5581C">
        <w:rPr>
          <w:szCs w:val="20"/>
        </w:rPr>
        <w:t xml:space="preserve"> v budově zázemí.</w:t>
      </w:r>
    </w:p>
    <w:p w:rsidR="000A56FF" w:rsidRPr="00D5581C" w:rsidRDefault="000A56FF" w:rsidP="000A56FF">
      <w:pPr>
        <w:pStyle w:val="Obsahrmce"/>
        <w:rPr>
          <w:szCs w:val="20"/>
        </w:rPr>
      </w:pPr>
      <w:r w:rsidRPr="00D5581C">
        <w:rPr>
          <w:szCs w:val="20"/>
        </w:rPr>
        <w:t xml:space="preserve">Po přepojení je možno demontovat a zrušit stávající, měřící rozvaděč </w:t>
      </w:r>
      <w:r w:rsidRPr="00D5581C">
        <w:rPr>
          <w:b/>
          <w:szCs w:val="20"/>
        </w:rPr>
        <w:t>RE</w:t>
      </w:r>
      <w:r w:rsidRPr="00D5581C">
        <w:rPr>
          <w:szCs w:val="20"/>
        </w:rPr>
        <w:t xml:space="preserve"> (USM … vč. elektroměru –</w:t>
      </w:r>
      <w:r w:rsidR="00641E12" w:rsidRPr="00D5581C">
        <w:rPr>
          <w:szCs w:val="20"/>
        </w:rPr>
        <w:t xml:space="preserve"> svěšení proved</w:t>
      </w:r>
      <w:r w:rsidRPr="00D5581C">
        <w:rPr>
          <w:szCs w:val="20"/>
        </w:rPr>
        <w:t>ou pracovníci ČEZu) v budově zázemí.</w:t>
      </w:r>
      <w:r w:rsidR="00051C0C" w:rsidRPr="00D5581C">
        <w:rPr>
          <w:szCs w:val="20"/>
        </w:rPr>
        <w:t xml:space="preserve"> Zde zajistit propojovací kabely mezi rozvaděči vč. „vyzkratování“ výstupních svorek sekundáru MTP.</w:t>
      </w:r>
    </w:p>
    <w:p w:rsidR="000A56FF" w:rsidRPr="00D5581C" w:rsidRDefault="000A56FF" w:rsidP="00EE09E2">
      <w:pPr>
        <w:pStyle w:val="Obsahrmce"/>
        <w:rPr>
          <w:b/>
          <w:szCs w:val="20"/>
        </w:rPr>
      </w:pPr>
    </w:p>
    <w:p w:rsidR="00054F1B" w:rsidRDefault="00EE09E2" w:rsidP="00EE09E2">
      <w:pPr>
        <w:pStyle w:val="Obsahrmce"/>
        <w:rPr>
          <w:b/>
          <w:szCs w:val="20"/>
        </w:rPr>
      </w:pPr>
      <w:r w:rsidRPr="00343FCE">
        <w:rPr>
          <w:b/>
          <w:szCs w:val="20"/>
        </w:rPr>
        <w:t xml:space="preserve">Jištění </w:t>
      </w:r>
      <w:r>
        <w:rPr>
          <w:b/>
          <w:szCs w:val="20"/>
        </w:rPr>
        <w:t>vedení</w:t>
      </w:r>
      <w:r w:rsidRPr="00343FCE">
        <w:rPr>
          <w:b/>
          <w:szCs w:val="20"/>
        </w:rPr>
        <w:t xml:space="preserve"> </w:t>
      </w:r>
    </w:p>
    <w:p w:rsidR="00EE09E2" w:rsidRPr="00054F1B" w:rsidRDefault="00054F1B" w:rsidP="00EE09E2">
      <w:pPr>
        <w:pStyle w:val="Obsahrmce"/>
        <w:rPr>
          <w:i/>
          <w:szCs w:val="20"/>
        </w:rPr>
      </w:pPr>
      <w:r w:rsidRPr="00054F1B">
        <w:rPr>
          <w:i/>
          <w:szCs w:val="20"/>
        </w:rPr>
        <w:t xml:space="preserve">* Na straně </w:t>
      </w:r>
      <w:r w:rsidR="00EE09E2" w:rsidRPr="00054F1B">
        <w:rPr>
          <w:i/>
          <w:szCs w:val="20"/>
        </w:rPr>
        <w:t>VN</w:t>
      </w:r>
      <w:r>
        <w:rPr>
          <w:i/>
          <w:szCs w:val="20"/>
        </w:rPr>
        <w:t>:</w:t>
      </w:r>
    </w:p>
    <w:p w:rsidR="00EE09E2" w:rsidRPr="0014728B" w:rsidRDefault="00EE09E2" w:rsidP="00EE09E2">
      <w:pPr>
        <w:pStyle w:val="Obsahrmce"/>
        <w:rPr>
          <w:szCs w:val="20"/>
        </w:rPr>
      </w:pPr>
      <w:r>
        <w:rPr>
          <w:szCs w:val="20"/>
        </w:rPr>
        <w:t xml:space="preserve">Rozvod VN … </w:t>
      </w:r>
      <w:r w:rsidR="009601C5">
        <w:rPr>
          <w:szCs w:val="20"/>
        </w:rPr>
        <w:t xml:space="preserve">v místě připojení bez jištění. </w:t>
      </w:r>
      <w:r w:rsidR="00681DF2" w:rsidRPr="0014728B">
        <w:rPr>
          <w:szCs w:val="20"/>
        </w:rPr>
        <w:t xml:space="preserve">Jištění trafa na straně VN novými pojistkami </w:t>
      </w:r>
      <w:r w:rsidR="0069757A">
        <w:rPr>
          <w:szCs w:val="20"/>
        </w:rPr>
        <w:t>v</w:t>
      </w:r>
      <w:r w:rsidR="00681DF2" w:rsidRPr="0014728B">
        <w:rPr>
          <w:szCs w:val="20"/>
        </w:rPr>
        <w:t xml:space="preserve"> trafostanici.</w:t>
      </w:r>
    </w:p>
    <w:p w:rsidR="00054F1B" w:rsidRPr="00FF04C2" w:rsidRDefault="00054F1B" w:rsidP="00054F1B">
      <w:pPr>
        <w:pStyle w:val="Obsahrmce"/>
        <w:rPr>
          <w:i/>
          <w:szCs w:val="20"/>
        </w:rPr>
      </w:pPr>
      <w:r w:rsidRPr="00FF04C2">
        <w:rPr>
          <w:i/>
          <w:szCs w:val="20"/>
        </w:rPr>
        <w:t>* Na straně NN:</w:t>
      </w:r>
    </w:p>
    <w:p w:rsidR="003A45C7" w:rsidRPr="00D5581C" w:rsidRDefault="00054F1B" w:rsidP="003A45C7">
      <w:pPr>
        <w:pStyle w:val="Normln5"/>
      </w:pPr>
      <w:r w:rsidRPr="00D5581C">
        <w:t xml:space="preserve">Rozvod NN … </w:t>
      </w:r>
      <w:r w:rsidR="003C5014" w:rsidRPr="00D5581C">
        <w:t>nové, projektované řešení</w:t>
      </w:r>
      <w:r w:rsidR="00FF04C2" w:rsidRPr="00D5581C">
        <w:t xml:space="preserve"> pro stávající</w:t>
      </w:r>
      <w:r w:rsidR="003C5014" w:rsidRPr="00D5581C">
        <w:t>, areálové rozvody v</w:t>
      </w:r>
      <w:r w:rsidRPr="00D5581C">
        <w:t xml:space="preserve"> délce </w:t>
      </w:r>
      <w:r w:rsidR="003A45C7" w:rsidRPr="00D5581C">
        <w:t>11</w:t>
      </w:r>
      <w:r w:rsidRPr="00D5581C">
        <w:t xml:space="preserve"> m</w:t>
      </w:r>
      <w:r w:rsidR="003A45C7" w:rsidRPr="00D5581C">
        <w:t xml:space="preserve"> (společná trasa s VN). Úsek vedení (délka trasy vedení): 11 m / kabeláž 2x (3+11+4 m), celkem kabelu 36 m.</w:t>
      </w:r>
    </w:p>
    <w:p w:rsidR="00FF04C2" w:rsidRPr="00FF04C2" w:rsidRDefault="00054F1B" w:rsidP="00FF04C2">
      <w:pPr>
        <w:jc w:val="both"/>
        <w:rPr>
          <w:color w:val="7030A0"/>
          <w:sz w:val="20"/>
          <w:szCs w:val="20"/>
        </w:rPr>
      </w:pPr>
      <w:r w:rsidRPr="00FF04C2">
        <w:rPr>
          <w:sz w:val="20"/>
          <w:szCs w:val="20"/>
        </w:rPr>
        <w:lastRenderedPageBreak/>
        <w:t xml:space="preserve">. Jištění </w:t>
      </w:r>
      <w:r w:rsidR="00991AA2" w:rsidRPr="00FF04C2">
        <w:rPr>
          <w:sz w:val="20"/>
          <w:szCs w:val="20"/>
        </w:rPr>
        <w:t>viz schéma na výkrese nov</w:t>
      </w:r>
      <w:r w:rsidRPr="00FF04C2">
        <w:rPr>
          <w:sz w:val="20"/>
          <w:szCs w:val="20"/>
        </w:rPr>
        <w:t xml:space="preserve">ými pojistkami </w:t>
      </w:r>
      <w:r w:rsidR="00991AA2" w:rsidRPr="00FF04C2">
        <w:rPr>
          <w:sz w:val="20"/>
          <w:szCs w:val="20"/>
        </w:rPr>
        <w:t>v </w:t>
      </w:r>
      <w:r w:rsidR="00991AA2" w:rsidRPr="00FF04C2">
        <w:rPr>
          <w:b/>
          <w:sz w:val="20"/>
          <w:szCs w:val="20"/>
        </w:rPr>
        <w:t>R</w:t>
      </w:r>
      <w:r w:rsidR="00FF04C2" w:rsidRPr="00FF04C2">
        <w:rPr>
          <w:b/>
          <w:sz w:val="20"/>
          <w:szCs w:val="20"/>
        </w:rPr>
        <w:t>NN</w:t>
      </w:r>
      <w:r w:rsidR="00991AA2" w:rsidRPr="00FF04C2">
        <w:rPr>
          <w:sz w:val="20"/>
          <w:szCs w:val="20"/>
        </w:rPr>
        <w:t xml:space="preserve"> </w:t>
      </w:r>
      <w:r w:rsidR="00FF04C2" w:rsidRPr="00FF04C2">
        <w:rPr>
          <w:sz w:val="20"/>
          <w:szCs w:val="20"/>
        </w:rPr>
        <w:t>v </w:t>
      </w:r>
      <w:r w:rsidRPr="00FF04C2">
        <w:rPr>
          <w:sz w:val="20"/>
          <w:szCs w:val="20"/>
        </w:rPr>
        <w:t>trafostanici</w:t>
      </w:r>
      <w:r w:rsidR="00FF04C2" w:rsidRPr="00FF04C2">
        <w:rPr>
          <w:sz w:val="20"/>
          <w:szCs w:val="20"/>
        </w:rPr>
        <w:t xml:space="preserve">. </w:t>
      </w:r>
      <w:r w:rsidR="00FF04C2">
        <w:rPr>
          <w:sz w:val="20"/>
          <w:szCs w:val="20"/>
        </w:rPr>
        <w:t>Zde p</w:t>
      </w:r>
      <w:r w:rsidR="00FF04C2" w:rsidRPr="00FF04C2">
        <w:rPr>
          <w:sz w:val="20"/>
          <w:szCs w:val="20"/>
        </w:rPr>
        <w:t>ojistkové odpínače vel.2 do 400 A, s tzv. nožovými pojistkovými patronami (vložkami).</w:t>
      </w:r>
    </w:p>
    <w:p w:rsidR="00466199" w:rsidRDefault="00466199" w:rsidP="00EE09E2">
      <w:pPr>
        <w:pStyle w:val="Obsahrmce"/>
        <w:rPr>
          <w:b/>
          <w:szCs w:val="20"/>
        </w:rPr>
      </w:pPr>
    </w:p>
    <w:p w:rsidR="00EE09E2" w:rsidRPr="00292F5D" w:rsidRDefault="00EE09E2" w:rsidP="00EE09E2">
      <w:pPr>
        <w:pStyle w:val="Obsahrmce"/>
        <w:rPr>
          <w:b/>
          <w:szCs w:val="20"/>
        </w:rPr>
      </w:pPr>
      <w:r w:rsidRPr="00292F5D">
        <w:rPr>
          <w:b/>
          <w:szCs w:val="20"/>
        </w:rPr>
        <w:t>Ochrana před úrazem elektrickým proudem</w:t>
      </w:r>
    </w:p>
    <w:p w:rsidR="00EE09E2" w:rsidRPr="00292F5D" w:rsidRDefault="00EE09E2" w:rsidP="00EE09E2">
      <w:pPr>
        <w:pStyle w:val="Obsahrmce"/>
        <w:rPr>
          <w:b/>
          <w:szCs w:val="20"/>
        </w:rPr>
      </w:pPr>
      <w:r w:rsidRPr="00292F5D">
        <w:rPr>
          <w:szCs w:val="20"/>
        </w:rPr>
        <w:t>Ochrana je řešena v souladu a podle ČSN 33 2000-4-41</w:t>
      </w:r>
      <w:r w:rsidR="00953126">
        <w:rPr>
          <w:szCs w:val="20"/>
        </w:rPr>
        <w:t>ed.2</w:t>
      </w:r>
      <w:r w:rsidRPr="00292F5D">
        <w:rPr>
          <w:szCs w:val="20"/>
        </w:rPr>
        <w:t xml:space="preserve"> a PNE 33 0000-1 </w:t>
      </w:r>
    </w:p>
    <w:p w:rsidR="00EE09E2" w:rsidRPr="00292F5D" w:rsidRDefault="00EE09E2" w:rsidP="00EE09E2">
      <w:pPr>
        <w:rPr>
          <w:i/>
          <w:sz w:val="20"/>
          <w:szCs w:val="20"/>
        </w:rPr>
      </w:pPr>
      <w:r w:rsidRPr="00BC2A43">
        <w:rPr>
          <w:i/>
          <w:sz w:val="20"/>
          <w:szCs w:val="20"/>
          <w:u w:val="single"/>
        </w:rPr>
        <w:t>Na straně VN</w:t>
      </w:r>
      <w:r w:rsidRPr="00292F5D">
        <w:rPr>
          <w:i/>
          <w:sz w:val="20"/>
          <w:szCs w:val="20"/>
        </w:rPr>
        <w:t>:</w:t>
      </w:r>
      <w:r w:rsidRPr="00292F5D">
        <w:rPr>
          <w:sz w:val="20"/>
          <w:szCs w:val="20"/>
        </w:rPr>
        <w:t xml:space="preserve"> … viz odstavec </w:t>
      </w:r>
      <w:r w:rsidRPr="00292F5D">
        <w:rPr>
          <w:b/>
          <w:sz w:val="20"/>
          <w:szCs w:val="20"/>
        </w:rPr>
        <w:t>Technické parametry</w:t>
      </w:r>
    </w:p>
    <w:p w:rsidR="00EE09E2" w:rsidRPr="00292F5D" w:rsidRDefault="00EE09E2" w:rsidP="00EE09E2">
      <w:pPr>
        <w:rPr>
          <w:sz w:val="20"/>
          <w:szCs w:val="20"/>
        </w:rPr>
      </w:pPr>
      <w:r w:rsidRPr="00292F5D">
        <w:rPr>
          <w:sz w:val="20"/>
          <w:szCs w:val="20"/>
        </w:rPr>
        <w:t>* Stínění kabelu vždy na obou koncích kabelu vodivě připojeno na uzemňovací soustavu. U kabelových souborů vzájemné propojení stínění vodivou propojkou, případné propojení na plášť kabelového souboru (spojky, koncovky).</w:t>
      </w:r>
    </w:p>
    <w:p w:rsidR="00EE09E2" w:rsidRPr="00292F5D" w:rsidRDefault="00EE09E2" w:rsidP="00EE09E2">
      <w:pPr>
        <w:rPr>
          <w:sz w:val="20"/>
          <w:szCs w:val="20"/>
        </w:rPr>
      </w:pPr>
      <w:r w:rsidRPr="00292F5D">
        <w:rPr>
          <w:sz w:val="20"/>
          <w:szCs w:val="20"/>
        </w:rPr>
        <w:t>Vyvedení stínění ve smrštitelné ZŽ návlečce slaněným vodičem min. 4</w:t>
      </w:r>
      <w:r w:rsidR="00F11185">
        <w:rPr>
          <w:sz w:val="20"/>
          <w:szCs w:val="20"/>
        </w:rPr>
        <w:t xml:space="preserve"> </w:t>
      </w:r>
      <w:r w:rsidRPr="00292F5D">
        <w:rPr>
          <w:sz w:val="20"/>
          <w:szCs w:val="20"/>
        </w:rPr>
        <w:t>mm2 ZŽ.</w:t>
      </w:r>
    </w:p>
    <w:p w:rsidR="00EE09E2" w:rsidRPr="00292F5D" w:rsidRDefault="00EE09E2" w:rsidP="00EE09E2">
      <w:pPr>
        <w:rPr>
          <w:sz w:val="20"/>
          <w:szCs w:val="20"/>
        </w:rPr>
      </w:pPr>
      <w:r w:rsidRPr="00BC2A43">
        <w:rPr>
          <w:i/>
          <w:sz w:val="20"/>
          <w:szCs w:val="20"/>
          <w:u w:val="single"/>
        </w:rPr>
        <w:t>Na straně NN</w:t>
      </w:r>
      <w:r w:rsidRPr="00292F5D">
        <w:rPr>
          <w:i/>
          <w:sz w:val="20"/>
          <w:szCs w:val="20"/>
        </w:rPr>
        <w:t>:</w:t>
      </w:r>
      <w:r w:rsidRPr="00292F5D">
        <w:rPr>
          <w:sz w:val="20"/>
          <w:szCs w:val="20"/>
        </w:rPr>
        <w:t xml:space="preserve"> je navržena automatickým odpojením od zdroje v síti TN-C-S. </w:t>
      </w:r>
    </w:p>
    <w:p w:rsidR="00EE09E2" w:rsidRPr="00292F5D" w:rsidRDefault="00EE09E2" w:rsidP="00EE09E2">
      <w:pPr>
        <w:autoSpaceDE w:val="0"/>
        <w:autoSpaceDN w:val="0"/>
        <w:adjustRightInd w:val="0"/>
        <w:spacing w:before="20"/>
        <w:rPr>
          <w:sz w:val="20"/>
        </w:rPr>
      </w:pPr>
      <w:r w:rsidRPr="00292F5D">
        <w:rPr>
          <w:sz w:val="20"/>
        </w:rPr>
        <w:t>* Napojení obvodů venkovních zásuvek</w:t>
      </w:r>
      <w:r w:rsidR="00466199">
        <w:rPr>
          <w:sz w:val="20"/>
        </w:rPr>
        <w:t xml:space="preserve"> (v </w:t>
      </w:r>
      <w:r w:rsidR="00466199" w:rsidRPr="00F11185">
        <w:rPr>
          <w:b/>
          <w:sz w:val="20"/>
        </w:rPr>
        <w:t>R</w:t>
      </w:r>
      <w:r w:rsidR="004C52B6">
        <w:rPr>
          <w:b/>
          <w:sz w:val="20"/>
        </w:rPr>
        <w:t>NN</w:t>
      </w:r>
      <w:r w:rsidR="00466199">
        <w:rPr>
          <w:sz w:val="20"/>
        </w:rPr>
        <w:t>)</w:t>
      </w:r>
      <w:r w:rsidRPr="00292F5D">
        <w:rPr>
          <w:sz w:val="20"/>
        </w:rPr>
        <w:t xml:space="preserve"> je podmíněno připojením na proudový chránič.</w:t>
      </w:r>
    </w:p>
    <w:p w:rsidR="00EE09E2" w:rsidRPr="00292F5D" w:rsidRDefault="00EE09E2" w:rsidP="00EE09E2">
      <w:pPr>
        <w:jc w:val="both"/>
        <w:rPr>
          <w:sz w:val="20"/>
        </w:rPr>
      </w:pPr>
      <w:r w:rsidRPr="00292F5D">
        <w:rPr>
          <w:sz w:val="20"/>
        </w:rPr>
        <w:t>* Instalace se soustavou TNC - označení ZŽ vodiče na koncích kabelu páskou světle modrou.</w:t>
      </w:r>
    </w:p>
    <w:p w:rsidR="00EE09E2" w:rsidRDefault="00EE09E2" w:rsidP="00EE09E2">
      <w:pPr>
        <w:jc w:val="both"/>
        <w:rPr>
          <w:b/>
          <w:sz w:val="20"/>
        </w:rPr>
      </w:pPr>
      <w:r w:rsidRPr="005B3FC4">
        <w:rPr>
          <w:i/>
          <w:sz w:val="20"/>
          <w:u w:val="single"/>
        </w:rPr>
        <w:t>Společné ustanovení</w:t>
      </w:r>
      <w:r w:rsidRPr="00292F5D">
        <w:rPr>
          <w:i/>
          <w:sz w:val="20"/>
        </w:rPr>
        <w:t>:</w:t>
      </w:r>
      <w:r w:rsidRPr="00292F5D">
        <w:rPr>
          <w:sz w:val="20"/>
        </w:rPr>
        <w:t xml:space="preserve"> Uzemňovací přívod </w:t>
      </w:r>
      <w:r w:rsidR="002F3AA1">
        <w:rPr>
          <w:sz w:val="20"/>
        </w:rPr>
        <w:t xml:space="preserve">(stávající) </w:t>
      </w:r>
      <w:r w:rsidRPr="00292F5D">
        <w:rPr>
          <w:sz w:val="20"/>
        </w:rPr>
        <w:t xml:space="preserve">od </w:t>
      </w:r>
      <w:r>
        <w:rPr>
          <w:sz w:val="20"/>
        </w:rPr>
        <w:t xml:space="preserve">strojeného </w:t>
      </w:r>
      <w:r w:rsidRPr="00292F5D">
        <w:rPr>
          <w:sz w:val="20"/>
        </w:rPr>
        <w:t xml:space="preserve">zemniče v provedení pásek FeZn 30/4 mm (ČEZ) … na stožáru vývod ze země ochráněn krycí dřevěnou lištou. Nad lištou zkušební svorka SZ. Propojení SZ s prvky el. zařízení (úsečník /kovová páková konstrukce – ovládací mechanismus/ a držáky, pláště kabelů pod koncovkou, kovový, ochranný kryt) </w:t>
      </w:r>
      <w:r w:rsidRPr="0012272C">
        <w:rPr>
          <w:b/>
          <w:sz w:val="20"/>
        </w:rPr>
        <w:t>lanem FeZn 50 mm2. Lano ke stožáru k upevnění vázacím páskem.</w:t>
      </w:r>
    </w:p>
    <w:p w:rsidR="00EE09E2" w:rsidRPr="00292F5D" w:rsidRDefault="00EE09E2" w:rsidP="002D2825">
      <w:pPr>
        <w:pStyle w:val="Podtitul"/>
        <w:spacing w:line="120" w:lineRule="auto"/>
        <w:rPr>
          <w:sz w:val="20"/>
        </w:rPr>
      </w:pPr>
    </w:p>
    <w:p w:rsidR="00EE09E2" w:rsidRPr="00292F5D" w:rsidRDefault="00EE09E2" w:rsidP="00EE09E2">
      <w:pPr>
        <w:pStyle w:val="Nadpis1"/>
        <w:tabs>
          <w:tab w:val="left" w:pos="0"/>
        </w:tabs>
      </w:pPr>
      <w:r w:rsidRPr="00292F5D">
        <w:t>Ochrana před přepětím a jinými vlivy</w:t>
      </w:r>
    </w:p>
    <w:p w:rsidR="002F3AA1" w:rsidRPr="00532E55" w:rsidRDefault="002F3AA1" w:rsidP="002F3AA1">
      <w:pPr>
        <w:pStyle w:val="Zkladntextodsazen1"/>
      </w:pPr>
      <w:r w:rsidRPr="00FF04C2">
        <w:t xml:space="preserve">- Ochrana před atmosférickým přepětím na straně VN je navržena pod ÚO – svodiče bleskového proudu (omezovače </w:t>
      </w:r>
      <w:r w:rsidRPr="00532E55">
        <w:t>přepětí</w:t>
      </w:r>
      <w:r w:rsidR="00532E55" w:rsidRPr="00532E55">
        <w:t xml:space="preserve"> typu OCP1 24S</w:t>
      </w:r>
      <w:r w:rsidRPr="00532E55">
        <w:t>) a ve vstupním poli VN rozvaděče – svodiče bleskového proudu (omezovače přepět</w:t>
      </w:r>
      <w:r w:rsidR="00947ECB">
        <w:t>í</w:t>
      </w:r>
      <w:r w:rsidR="00947ECB" w:rsidRPr="00947ECB">
        <w:t xml:space="preserve"> </w:t>
      </w:r>
      <w:r w:rsidR="00947ECB">
        <w:t>RDA 24</w:t>
      </w:r>
      <w:r w:rsidRPr="00532E55">
        <w:t>).</w:t>
      </w:r>
    </w:p>
    <w:p w:rsidR="002F3AA1" w:rsidRPr="00FF04C2" w:rsidRDefault="002F3AA1" w:rsidP="002F3AA1">
      <w:pPr>
        <w:pStyle w:val="Normln5"/>
      </w:pPr>
      <w:r w:rsidRPr="00FF04C2">
        <w:t>- Ochrana před atmosférickým přepětím na straně NN je navržena pomocí svodičů přepětí typu SP 0,44/10</w:t>
      </w:r>
      <w:r w:rsidR="00947ECB">
        <w:t xml:space="preserve"> </w:t>
      </w:r>
      <w:r w:rsidRPr="00FF04C2">
        <w:t>kA v rozv</w:t>
      </w:r>
      <w:r w:rsidR="00947ECB">
        <w:t>aděči</w:t>
      </w:r>
      <w:r w:rsidRPr="00FF04C2">
        <w:t xml:space="preserve"> </w:t>
      </w:r>
      <w:r w:rsidRPr="00C8608D">
        <w:rPr>
          <w:b/>
        </w:rPr>
        <w:t>RNN</w:t>
      </w:r>
      <w:r w:rsidRPr="00FF04C2">
        <w:t>.</w:t>
      </w:r>
    </w:p>
    <w:p w:rsidR="00EE09E2" w:rsidRPr="0053186D" w:rsidRDefault="00EE09E2" w:rsidP="002D2825">
      <w:pPr>
        <w:pStyle w:val="Podtitul"/>
        <w:spacing w:line="120" w:lineRule="auto"/>
        <w:rPr>
          <w:rFonts w:cs="Arial"/>
        </w:rPr>
      </w:pPr>
    </w:p>
    <w:p w:rsidR="00EE09E2" w:rsidRPr="00953126" w:rsidRDefault="00EE09E2" w:rsidP="008D3138">
      <w:pPr>
        <w:pStyle w:val="Podtitul"/>
        <w:jc w:val="left"/>
        <w:rPr>
          <w:rFonts w:ascii="Times New Roman" w:hAnsi="Times New Roman"/>
          <w:b w:val="0"/>
          <w:sz w:val="20"/>
        </w:rPr>
      </w:pPr>
      <w:r w:rsidRPr="00953126">
        <w:rPr>
          <w:rFonts w:ascii="Times New Roman" w:hAnsi="Times New Roman"/>
          <w:b w:val="0"/>
          <w:sz w:val="20"/>
        </w:rPr>
        <w:t xml:space="preserve">Uzemnění </w:t>
      </w:r>
    </w:p>
    <w:p w:rsidR="00FF04C2" w:rsidRPr="00FF04C2" w:rsidRDefault="00EE09E2" w:rsidP="00EE09E2">
      <w:pPr>
        <w:jc w:val="both"/>
        <w:rPr>
          <w:sz w:val="20"/>
          <w:szCs w:val="20"/>
        </w:rPr>
      </w:pPr>
      <w:r w:rsidRPr="00FF04C2">
        <w:rPr>
          <w:sz w:val="20"/>
          <w:szCs w:val="20"/>
        </w:rPr>
        <w:t xml:space="preserve">V rámci této stavby navrženo </w:t>
      </w:r>
      <w:r w:rsidR="0043647B" w:rsidRPr="00FF04C2">
        <w:rPr>
          <w:sz w:val="20"/>
          <w:szCs w:val="20"/>
        </w:rPr>
        <w:t xml:space="preserve">pracovní a ochranné, společné, </w:t>
      </w:r>
      <w:r w:rsidRPr="00FF04C2">
        <w:rPr>
          <w:sz w:val="20"/>
          <w:szCs w:val="20"/>
        </w:rPr>
        <w:t>nové uzemnění strojeným zemničem ve výkopu</w:t>
      </w:r>
      <w:r w:rsidR="0043647B" w:rsidRPr="00FF04C2">
        <w:rPr>
          <w:sz w:val="20"/>
          <w:szCs w:val="20"/>
        </w:rPr>
        <w:t xml:space="preserve"> </w:t>
      </w:r>
      <w:r w:rsidR="00FF04C2" w:rsidRPr="00FF04C2">
        <w:rPr>
          <w:sz w:val="20"/>
          <w:szCs w:val="20"/>
        </w:rPr>
        <w:t xml:space="preserve">okolo </w:t>
      </w:r>
      <w:r w:rsidR="0043647B" w:rsidRPr="00FF04C2">
        <w:rPr>
          <w:sz w:val="20"/>
          <w:szCs w:val="20"/>
        </w:rPr>
        <w:t>trafostanic</w:t>
      </w:r>
      <w:r w:rsidR="00814DE8">
        <w:rPr>
          <w:sz w:val="20"/>
          <w:szCs w:val="20"/>
        </w:rPr>
        <w:t>e</w:t>
      </w:r>
      <w:r w:rsidR="00FF04C2" w:rsidRPr="00FF04C2">
        <w:rPr>
          <w:sz w:val="20"/>
          <w:szCs w:val="20"/>
        </w:rPr>
        <w:t>.</w:t>
      </w:r>
    </w:p>
    <w:p w:rsidR="002942A2" w:rsidRPr="00FF04C2" w:rsidRDefault="00EE09E2" w:rsidP="00EE09E2">
      <w:pPr>
        <w:pStyle w:val="Zkladntext3"/>
        <w:spacing w:before="20" w:after="20"/>
        <w:ind w:firstLine="0"/>
        <w:rPr>
          <w:rFonts w:ascii="Times New Roman" w:hAnsi="Times New Roman"/>
          <w:bCs/>
          <w:sz w:val="20"/>
          <w:szCs w:val="20"/>
        </w:rPr>
      </w:pPr>
      <w:r w:rsidRPr="00FF04C2">
        <w:rPr>
          <w:rFonts w:ascii="Times New Roman" w:hAnsi="Times New Roman"/>
          <w:bCs/>
          <w:sz w:val="20"/>
          <w:szCs w:val="20"/>
        </w:rPr>
        <w:t>* Uzemnění odbočného stožáru</w:t>
      </w:r>
      <w:r w:rsidR="003F190F" w:rsidRPr="00FF04C2">
        <w:rPr>
          <w:rFonts w:ascii="Times New Roman" w:hAnsi="Times New Roman"/>
          <w:bCs/>
          <w:sz w:val="20"/>
          <w:szCs w:val="20"/>
        </w:rPr>
        <w:t xml:space="preserve"> (ČEZ</w:t>
      </w:r>
      <w:r w:rsidR="002942A2" w:rsidRPr="00FF04C2">
        <w:rPr>
          <w:rFonts w:ascii="Times New Roman" w:hAnsi="Times New Roman"/>
          <w:bCs/>
          <w:sz w:val="20"/>
          <w:szCs w:val="20"/>
        </w:rPr>
        <w:t xml:space="preserve"> a je </w:t>
      </w:r>
      <w:r w:rsidR="00C63FCD">
        <w:rPr>
          <w:bCs/>
          <w:sz w:val="20"/>
          <w:szCs w:val="20"/>
        </w:rPr>
        <w:t xml:space="preserve">nové, ale stávající) </w:t>
      </w:r>
      <w:r w:rsidRPr="00FF04C2">
        <w:rPr>
          <w:rFonts w:ascii="Times New Roman" w:hAnsi="Times New Roman"/>
          <w:bCs/>
          <w:sz w:val="20"/>
          <w:szCs w:val="20"/>
        </w:rPr>
        <w:t xml:space="preserve"> s odp</w:t>
      </w:r>
      <w:r w:rsidR="0012272C" w:rsidRPr="00FF04C2">
        <w:rPr>
          <w:rFonts w:ascii="Times New Roman" w:hAnsi="Times New Roman"/>
          <w:bCs/>
          <w:sz w:val="20"/>
          <w:szCs w:val="20"/>
        </w:rPr>
        <w:t>ojov</w:t>
      </w:r>
      <w:r w:rsidRPr="00FF04C2">
        <w:rPr>
          <w:rFonts w:ascii="Times New Roman" w:hAnsi="Times New Roman"/>
          <w:bCs/>
          <w:sz w:val="20"/>
          <w:szCs w:val="20"/>
        </w:rPr>
        <w:t>ačem strojeným zemničem s přechodovým zemním odporem do 10 ohmů. Okolo spínacího bodu v</w:t>
      </w:r>
      <w:r w:rsidR="008C7B14" w:rsidRPr="00FF04C2">
        <w:rPr>
          <w:rFonts w:ascii="Times New Roman" w:hAnsi="Times New Roman"/>
          <w:bCs/>
          <w:sz w:val="20"/>
          <w:szCs w:val="20"/>
        </w:rPr>
        <w:t> </w:t>
      </w:r>
      <w:r w:rsidRPr="00FF04C2">
        <w:rPr>
          <w:rFonts w:ascii="Times New Roman" w:hAnsi="Times New Roman"/>
          <w:bCs/>
          <w:sz w:val="20"/>
          <w:szCs w:val="20"/>
        </w:rPr>
        <w:t>zemině</w:t>
      </w:r>
      <w:r w:rsidR="008C7B14" w:rsidRPr="00FF04C2">
        <w:rPr>
          <w:rFonts w:ascii="Times New Roman" w:hAnsi="Times New Roman"/>
          <w:bCs/>
          <w:sz w:val="20"/>
          <w:szCs w:val="20"/>
        </w:rPr>
        <w:t xml:space="preserve"> ve výkopu</w:t>
      </w:r>
      <w:r w:rsidRPr="00FF04C2">
        <w:rPr>
          <w:rFonts w:ascii="Times New Roman" w:hAnsi="Times New Roman"/>
          <w:bCs/>
          <w:sz w:val="20"/>
          <w:szCs w:val="20"/>
        </w:rPr>
        <w:t xml:space="preserve"> potenciálové, uzemňovací kruhy. </w:t>
      </w:r>
    </w:p>
    <w:p w:rsidR="0012272C" w:rsidRPr="00C94CD8" w:rsidRDefault="00EE09E2" w:rsidP="0012272C">
      <w:pPr>
        <w:pStyle w:val="Normln5"/>
        <w:rPr>
          <w:b/>
        </w:rPr>
      </w:pPr>
      <w:r w:rsidRPr="00C94CD8">
        <w:rPr>
          <w:bCs/>
        </w:rPr>
        <w:t xml:space="preserve">* Uzemnění trafostanice </w:t>
      </w:r>
      <w:r w:rsidR="00F87229" w:rsidRPr="00C94CD8">
        <w:rPr>
          <w:bCs/>
        </w:rPr>
        <w:t xml:space="preserve">(VN i NN) </w:t>
      </w:r>
      <w:r w:rsidR="0012272C" w:rsidRPr="00C94CD8">
        <w:rPr>
          <w:bCs/>
        </w:rPr>
        <w:t xml:space="preserve">strojeným zemničem s přechodovým zemním odporem </w:t>
      </w:r>
      <w:r w:rsidR="00F87229" w:rsidRPr="00C94CD8">
        <w:t>Rz</w:t>
      </w:r>
      <w:r w:rsidR="00F87229" w:rsidRPr="00C94CD8">
        <w:rPr>
          <w:bCs/>
        </w:rPr>
        <w:t xml:space="preserve"> </w:t>
      </w:r>
      <w:r w:rsidR="0012272C" w:rsidRPr="00C94CD8">
        <w:rPr>
          <w:bCs/>
        </w:rPr>
        <w:t xml:space="preserve">do 5 ohmů, ale </w:t>
      </w:r>
      <w:r w:rsidR="0012272C" w:rsidRPr="00C94CD8">
        <w:rPr>
          <w:b/>
          <w:bCs/>
        </w:rPr>
        <w:t xml:space="preserve">celkový odpor </w:t>
      </w:r>
      <w:r w:rsidR="0043647B" w:rsidRPr="00C94CD8">
        <w:rPr>
          <w:b/>
          <w:bCs/>
        </w:rPr>
        <w:t xml:space="preserve">vodičů odcházejících z </w:t>
      </w:r>
      <w:r w:rsidR="0012272C" w:rsidRPr="00C94CD8">
        <w:rPr>
          <w:b/>
          <w:bCs/>
        </w:rPr>
        <w:t>uzlu zdroje 2 ohmy.</w:t>
      </w:r>
    </w:p>
    <w:p w:rsidR="00FF04C2" w:rsidRPr="00C94CD8" w:rsidRDefault="00FF04C2" w:rsidP="002942A2">
      <w:pPr>
        <w:pStyle w:val="Zkladntext3"/>
        <w:spacing w:before="20" w:after="20"/>
        <w:ind w:firstLine="0"/>
        <w:rPr>
          <w:rFonts w:ascii="Times New Roman" w:hAnsi="Times New Roman"/>
          <w:bCs/>
          <w:sz w:val="20"/>
          <w:szCs w:val="20"/>
        </w:rPr>
      </w:pPr>
      <w:r w:rsidRPr="00C94CD8">
        <w:rPr>
          <w:rFonts w:ascii="Times New Roman" w:hAnsi="Times New Roman"/>
          <w:bCs/>
          <w:sz w:val="20"/>
          <w:szCs w:val="20"/>
        </w:rPr>
        <w:t>Pod stanicí je navržena</w:t>
      </w:r>
      <w:r w:rsidR="001055E8" w:rsidRPr="00C94CD8">
        <w:rPr>
          <w:rFonts w:ascii="Times New Roman" w:hAnsi="Times New Roman"/>
          <w:bCs/>
          <w:sz w:val="20"/>
          <w:szCs w:val="20"/>
        </w:rPr>
        <w:t xml:space="preserve"> soustava zemniče </w:t>
      </w:r>
      <w:r w:rsidR="00C94CD8" w:rsidRPr="00C94CD8">
        <w:rPr>
          <w:rFonts w:ascii="Times New Roman" w:hAnsi="Times New Roman"/>
          <w:bCs/>
          <w:sz w:val="20"/>
          <w:szCs w:val="20"/>
        </w:rPr>
        <w:t>s uložením v obou osách půdorysu</w:t>
      </w:r>
      <w:r w:rsidR="00FF75D5">
        <w:rPr>
          <w:rFonts w:ascii="Times New Roman" w:hAnsi="Times New Roman"/>
          <w:bCs/>
          <w:sz w:val="20"/>
          <w:szCs w:val="20"/>
        </w:rPr>
        <w:t xml:space="preserve"> („křížový“ zemnič)</w:t>
      </w:r>
      <w:r w:rsidR="00C94CD8" w:rsidRPr="00C94CD8">
        <w:rPr>
          <w:rFonts w:ascii="Times New Roman" w:hAnsi="Times New Roman"/>
          <w:bCs/>
          <w:sz w:val="20"/>
          <w:szCs w:val="20"/>
        </w:rPr>
        <w:t>.</w:t>
      </w:r>
    </w:p>
    <w:p w:rsidR="00C94CD8" w:rsidRPr="00C94CD8" w:rsidRDefault="00EE09E2" w:rsidP="00C94CD8">
      <w:pPr>
        <w:pStyle w:val="Zkladntext3"/>
        <w:spacing w:before="20" w:after="20"/>
        <w:ind w:firstLine="0"/>
        <w:rPr>
          <w:rFonts w:ascii="Times New Roman" w:hAnsi="Times New Roman"/>
          <w:bCs/>
          <w:sz w:val="20"/>
          <w:szCs w:val="20"/>
        </w:rPr>
      </w:pPr>
      <w:r w:rsidRPr="00C94CD8">
        <w:rPr>
          <w:rFonts w:ascii="Times New Roman" w:hAnsi="Times New Roman"/>
          <w:bCs/>
          <w:sz w:val="20"/>
          <w:szCs w:val="20"/>
        </w:rPr>
        <w:t xml:space="preserve">Okolo stanice v zemině </w:t>
      </w:r>
      <w:r w:rsidR="008C7B14" w:rsidRPr="00C94CD8">
        <w:rPr>
          <w:rFonts w:ascii="Times New Roman" w:hAnsi="Times New Roman"/>
          <w:bCs/>
          <w:sz w:val="20"/>
          <w:szCs w:val="20"/>
        </w:rPr>
        <w:t xml:space="preserve">ve výkopu </w:t>
      </w:r>
      <w:r w:rsidRPr="00C94CD8">
        <w:rPr>
          <w:rFonts w:ascii="Times New Roman" w:hAnsi="Times New Roman"/>
          <w:bCs/>
          <w:sz w:val="20"/>
          <w:szCs w:val="20"/>
        </w:rPr>
        <w:t xml:space="preserve">potenciálové, uzemňovací </w:t>
      </w:r>
      <w:r w:rsidR="00FF04C2" w:rsidRPr="00C94CD8">
        <w:rPr>
          <w:rFonts w:ascii="Times New Roman" w:hAnsi="Times New Roman"/>
          <w:bCs/>
          <w:sz w:val="20"/>
          <w:szCs w:val="20"/>
        </w:rPr>
        <w:t>„p</w:t>
      </w:r>
      <w:r w:rsidRPr="00C94CD8">
        <w:rPr>
          <w:rFonts w:ascii="Times New Roman" w:hAnsi="Times New Roman"/>
          <w:bCs/>
          <w:sz w:val="20"/>
          <w:szCs w:val="20"/>
        </w:rPr>
        <w:t>r</w:t>
      </w:r>
      <w:r w:rsidR="00FF04C2" w:rsidRPr="00C94CD8">
        <w:rPr>
          <w:rFonts w:ascii="Times New Roman" w:hAnsi="Times New Roman"/>
          <w:bCs/>
          <w:sz w:val="20"/>
          <w:szCs w:val="20"/>
        </w:rPr>
        <w:t>a</w:t>
      </w:r>
      <w:r w:rsidRPr="00C94CD8">
        <w:rPr>
          <w:rFonts w:ascii="Times New Roman" w:hAnsi="Times New Roman"/>
          <w:bCs/>
          <w:sz w:val="20"/>
          <w:szCs w:val="20"/>
        </w:rPr>
        <w:t>hy</w:t>
      </w:r>
      <w:r w:rsidR="00FF04C2" w:rsidRPr="00C94CD8">
        <w:rPr>
          <w:rFonts w:ascii="Times New Roman" w:hAnsi="Times New Roman"/>
          <w:bCs/>
          <w:sz w:val="20"/>
          <w:szCs w:val="20"/>
        </w:rPr>
        <w:t>“</w:t>
      </w:r>
      <w:r w:rsidRPr="00C94CD8">
        <w:rPr>
          <w:rFonts w:ascii="Times New Roman" w:hAnsi="Times New Roman"/>
          <w:bCs/>
          <w:sz w:val="20"/>
          <w:szCs w:val="20"/>
        </w:rPr>
        <w:t>.</w:t>
      </w:r>
      <w:r w:rsidR="002942A2" w:rsidRPr="00C94CD8">
        <w:rPr>
          <w:rFonts w:ascii="Times New Roman" w:hAnsi="Times New Roman"/>
          <w:bCs/>
          <w:sz w:val="20"/>
          <w:szCs w:val="20"/>
        </w:rPr>
        <w:t xml:space="preserve"> </w:t>
      </w:r>
      <w:r w:rsidR="00E53249" w:rsidRPr="00C94CD8">
        <w:rPr>
          <w:rFonts w:ascii="Times New Roman" w:hAnsi="Times New Roman"/>
          <w:bCs/>
          <w:sz w:val="20"/>
          <w:szCs w:val="20"/>
        </w:rPr>
        <w:t>Vzdálenost</w:t>
      </w:r>
      <w:r w:rsidR="00F87229" w:rsidRPr="00C94CD8">
        <w:rPr>
          <w:rFonts w:ascii="Times New Roman" w:hAnsi="Times New Roman"/>
          <w:bCs/>
          <w:sz w:val="20"/>
          <w:szCs w:val="20"/>
        </w:rPr>
        <w:t xml:space="preserve"> / hloubka</w:t>
      </w:r>
      <w:r w:rsidR="00E53249" w:rsidRPr="00C94CD8">
        <w:rPr>
          <w:rFonts w:ascii="Times New Roman" w:hAnsi="Times New Roman"/>
          <w:bCs/>
          <w:sz w:val="20"/>
          <w:szCs w:val="20"/>
        </w:rPr>
        <w:t xml:space="preserve"> </w:t>
      </w:r>
      <w:r w:rsidR="00FF04C2" w:rsidRPr="00C94CD8">
        <w:rPr>
          <w:rFonts w:ascii="Times New Roman" w:hAnsi="Times New Roman"/>
          <w:bCs/>
          <w:sz w:val="20"/>
          <w:szCs w:val="20"/>
        </w:rPr>
        <w:t>p</w:t>
      </w:r>
      <w:r w:rsidR="00E53249" w:rsidRPr="00C94CD8">
        <w:rPr>
          <w:rFonts w:ascii="Times New Roman" w:hAnsi="Times New Roman"/>
          <w:bCs/>
          <w:sz w:val="20"/>
          <w:szCs w:val="20"/>
        </w:rPr>
        <w:t>r</w:t>
      </w:r>
      <w:r w:rsidR="00FF04C2" w:rsidRPr="00C94CD8">
        <w:rPr>
          <w:rFonts w:ascii="Times New Roman" w:hAnsi="Times New Roman"/>
          <w:bCs/>
          <w:sz w:val="20"/>
          <w:szCs w:val="20"/>
        </w:rPr>
        <w:t>a</w:t>
      </w:r>
      <w:r w:rsidR="00E53249" w:rsidRPr="00C94CD8">
        <w:rPr>
          <w:rFonts w:ascii="Times New Roman" w:hAnsi="Times New Roman"/>
          <w:bCs/>
          <w:sz w:val="20"/>
          <w:szCs w:val="20"/>
        </w:rPr>
        <w:t xml:space="preserve">hu od obvodu </w:t>
      </w:r>
      <w:r w:rsidR="00E53249" w:rsidRPr="00C94CD8">
        <w:rPr>
          <w:rFonts w:ascii="Times New Roman" w:hAnsi="Times New Roman"/>
          <w:b/>
          <w:bCs/>
          <w:sz w:val="20"/>
          <w:szCs w:val="20"/>
        </w:rPr>
        <w:t>TS</w:t>
      </w:r>
      <w:r w:rsidR="00E53249" w:rsidRPr="00C94CD8">
        <w:rPr>
          <w:rFonts w:ascii="Times New Roman" w:hAnsi="Times New Roman"/>
          <w:bCs/>
          <w:sz w:val="20"/>
          <w:szCs w:val="20"/>
        </w:rPr>
        <w:t>: pro 1.kruh …</w:t>
      </w:r>
      <w:r w:rsidR="00FF04C2" w:rsidRPr="00C94CD8">
        <w:rPr>
          <w:rFonts w:ascii="Times New Roman" w:hAnsi="Times New Roman"/>
          <w:bCs/>
          <w:sz w:val="20"/>
          <w:szCs w:val="20"/>
        </w:rPr>
        <w:t>0,</w:t>
      </w:r>
      <w:r w:rsidR="00E53249" w:rsidRPr="00C94CD8">
        <w:rPr>
          <w:rFonts w:ascii="Times New Roman" w:hAnsi="Times New Roman"/>
          <w:bCs/>
          <w:sz w:val="20"/>
          <w:szCs w:val="20"/>
        </w:rPr>
        <w:t>1 m</w:t>
      </w:r>
      <w:r w:rsidR="00F87229" w:rsidRPr="00C94CD8">
        <w:rPr>
          <w:rFonts w:ascii="Times New Roman" w:hAnsi="Times New Roman"/>
          <w:bCs/>
          <w:sz w:val="20"/>
          <w:szCs w:val="20"/>
        </w:rPr>
        <w:t xml:space="preserve"> / 0,3 m</w:t>
      </w:r>
      <w:r w:rsidR="00E53249" w:rsidRPr="00C94CD8">
        <w:rPr>
          <w:rFonts w:ascii="Times New Roman" w:hAnsi="Times New Roman"/>
          <w:bCs/>
          <w:sz w:val="20"/>
          <w:szCs w:val="20"/>
        </w:rPr>
        <w:t>, pro 2.</w:t>
      </w:r>
      <w:r w:rsidR="00FF04C2" w:rsidRPr="00C94CD8">
        <w:rPr>
          <w:rFonts w:ascii="Times New Roman" w:hAnsi="Times New Roman"/>
          <w:bCs/>
          <w:sz w:val="20"/>
          <w:szCs w:val="20"/>
        </w:rPr>
        <w:t>pra</w:t>
      </w:r>
      <w:r w:rsidR="00E53249" w:rsidRPr="00C94CD8">
        <w:rPr>
          <w:rFonts w:ascii="Times New Roman" w:hAnsi="Times New Roman"/>
          <w:bCs/>
          <w:sz w:val="20"/>
          <w:szCs w:val="20"/>
        </w:rPr>
        <w:t>h</w:t>
      </w:r>
      <w:r w:rsidR="00F87229" w:rsidRPr="00C94CD8">
        <w:rPr>
          <w:rFonts w:ascii="Times New Roman" w:hAnsi="Times New Roman"/>
          <w:bCs/>
          <w:sz w:val="20"/>
          <w:szCs w:val="20"/>
        </w:rPr>
        <w:t xml:space="preserve"> </w:t>
      </w:r>
      <w:r w:rsidR="00E53249" w:rsidRPr="00C94CD8">
        <w:rPr>
          <w:rFonts w:ascii="Times New Roman" w:hAnsi="Times New Roman"/>
          <w:bCs/>
          <w:sz w:val="20"/>
          <w:szCs w:val="20"/>
        </w:rPr>
        <w:t>…</w:t>
      </w:r>
      <w:r w:rsidR="00FF04C2" w:rsidRPr="00C94CD8">
        <w:rPr>
          <w:rFonts w:ascii="Times New Roman" w:hAnsi="Times New Roman"/>
          <w:bCs/>
          <w:sz w:val="20"/>
          <w:szCs w:val="20"/>
        </w:rPr>
        <w:t>1</w:t>
      </w:r>
      <w:r w:rsidR="00E53249" w:rsidRPr="00C94CD8">
        <w:rPr>
          <w:rFonts w:ascii="Times New Roman" w:hAnsi="Times New Roman"/>
          <w:bCs/>
          <w:sz w:val="20"/>
          <w:szCs w:val="20"/>
        </w:rPr>
        <w:t xml:space="preserve"> m</w:t>
      </w:r>
      <w:r w:rsidR="00F87229" w:rsidRPr="00C94CD8">
        <w:rPr>
          <w:rFonts w:ascii="Times New Roman" w:hAnsi="Times New Roman"/>
          <w:bCs/>
          <w:sz w:val="20"/>
          <w:szCs w:val="20"/>
        </w:rPr>
        <w:t xml:space="preserve"> / 0,5 m</w:t>
      </w:r>
      <w:r w:rsidR="00E53249" w:rsidRPr="00C94CD8">
        <w:rPr>
          <w:rFonts w:ascii="Times New Roman" w:hAnsi="Times New Roman"/>
          <w:bCs/>
          <w:sz w:val="20"/>
          <w:szCs w:val="20"/>
        </w:rPr>
        <w:t>, pro 3.</w:t>
      </w:r>
      <w:r w:rsidR="00FF04C2" w:rsidRPr="00C94CD8">
        <w:rPr>
          <w:rFonts w:ascii="Times New Roman" w:hAnsi="Times New Roman"/>
          <w:bCs/>
          <w:sz w:val="20"/>
          <w:szCs w:val="20"/>
        </w:rPr>
        <w:t>pra</w:t>
      </w:r>
      <w:r w:rsidR="00E53249" w:rsidRPr="00C94CD8">
        <w:rPr>
          <w:rFonts w:ascii="Times New Roman" w:hAnsi="Times New Roman"/>
          <w:bCs/>
          <w:sz w:val="20"/>
          <w:szCs w:val="20"/>
        </w:rPr>
        <w:t>h …</w:t>
      </w:r>
      <w:r w:rsidR="00FF04C2" w:rsidRPr="00C94CD8">
        <w:rPr>
          <w:rFonts w:ascii="Times New Roman" w:hAnsi="Times New Roman"/>
          <w:bCs/>
          <w:sz w:val="20"/>
          <w:szCs w:val="20"/>
        </w:rPr>
        <w:t>2</w:t>
      </w:r>
      <w:r w:rsidR="00E53249" w:rsidRPr="00C94CD8">
        <w:rPr>
          <w:rFonts w:ascii="Times New Roman" w:hAnsi="Times New Roman"/>
          <w:bCs/>
          <w:sz w:val="20"/>
          <w:szCs w:val="20"/>
        </w:rPr>
        <w:t xml:space="preserve"> m</w:t>
      </w:r>
      <w:r w:rsidR="00F87229" w:rsidRPr="00C94CD8">
        <w:rPr>
          <w:rFonts w:ascii="Times New Roman" w:hAnsi="Times New Roman"/>
          <w:bCs/>
          <w:sz w:val="20"/>
          <w:szCs w:val="20"/>
        </w:rPr>
        <w:t>/ 0,7 m</w:t>
      </w:r>
      <w:r w:rsidR="00E53249" w:rsidRPr="00C94CD8">
        <w:rPr>
          <w:rFonts w:ascii="Times New Roman" w:hAnsi="Times New Roman"/>
          <w:bCs/>
          <w:sz w:val="20"/>
          <w:szCs w:val="20"/>
        </w:rPr>
        <w:t>.</w:t>
      </w:r>
      <w:r w:rsidR="00F87229" w:rsidRPr="00C94CD8">
        <w:rPr>
          <w:rFonts w:ascii="Times New Roman" w:hAnsi="Times New Roman"/>
          <w:bCs/>
          <w:sz w:val="20"/>
          <w:szCs w:val="20"/>
        </w:rPr>
        <w:t xml:space="preserve"> </w:t>
      </w:r>
      <w:r w:rsidR="00FF04C2" w:rsidRPr="00C94CD8">
        <w:rPr>
          <w:rFonts w:ascii="Times New Roman" w:hAnsi="Times New Roman"/>
          <w:bCs/>
          <w:sz w:val="20"/>
          <w:szCs w:val="20"/>
        </w:rPr>
        <w:t>Prah</w:t>
      </w:r>
      <w:r w:rsidR="00F87229" w:rsidRPr="00C94CD8">
        <w:rPr>
          <w:rFonts w:ascii="Times New Roman" w:hAnsi="Times New Roman"/>
          <w:bCs/>
          <w:sz w:val="20"/>
          <w:szCs w:val="20"/>
        </w:rPr>
        <w:t>y mezi sebou 4x propojeny „do kříže“</w:t>
      </w:r>
      <w:r w:rsidR="00C94CD8" w:rsidRPr="00C94CD8">
        <w:rPr>
          <w:rFonts w:ascii="Times New Roman" w:hAnsi="Times New Roman"/>
          <w:bCs/>
          <w:sz w:val="20"/>
          <w:szCs w:val="20"/>
        </w:rPr>
        <w:t xml:space="preserve"> se soustavou pod </w:t>
      </w:r>
      <w:r w:rsidR="00C94CD8" w:rsidRPr="00C94CD8">
        <w:rPr>
          <w:rFonts w:ascii="Times New Roman" w:hAnsi="Times New Roman"/>
          <w:b/>
          <w:bCs/>
          <w:sz w:val="20"/>
          <w:szCs w:val="20"/>
        </w:rPr>
        <w:t xml:space="preserve">TS </w:t>
      </w:r>
      <w:r w:rsidR="00C94CD8" w:rsidRPr="00C94CD8">
        <w:rPr>
          <w:rFonts w:ascii="Times New Roman" w:hAnsi="Times New Roman"/>
          <w:bCs/>
          <w:sz w:val="20"/>
          <w:szCs w:val="20"/>
        </w:rPr>
        <w:t>a s vnějšími uzemňovacími, ochrannými svorkami ve stěně</w:t>
      </w:r>
      <w:r w:rsidR="00C94CD8" w:rsidRPr="00C94CD8">
        <w:rPr>
          <w:rFonts w:ascii="Times New Roman" w:hAnsi="Times New Roman"/>
          <w:b/>
          <w:bCs/>
          <w:sz w:val="20"/>
          <w:szCs w:val="20"/>
        </w:rPr>
        <w:t xml:space="preserve"> TS</w:t>
      </w:r>
      <w:r w:rsidR="00C94CD8" w:rsidRPr="00C94CD8">
        <w:rPr>
          <w:rFonts w:ascii="Times New Roman" w:hAnsi="Times New Roman"/>
          <w:bCs/>
          <w:sz w:val="20"/>
          <w:szCs w:val="20"/>
        </w:rPr>
        <w:t>.</w:t>
      </w:r>
    </w:p>
    <w:p w:rsidR="00C94CD8" w:rsidRPr="00C94CD8" w:rsidRDefault="00C94CD8" w:rsidP="00C94CD8">
      <w:pPr>
        <w:pStyle w:val="Zkladntext3"/>
        <w:spacing w:before="20" w:after="20"/>
        <w:ind w:firstLine="0"/>
        <w:rPr>
          <w:rFonts w:ascii="Times New Roman" w:hAnsi="Times New Roman"/>
          <w:bCs/>
          <w:sz w:val="20"/>
          <w:szCs w:val="20"/>
        </w:rPr>
      </w:pPr>
      <w:r w:rsidRPr="00C94CD8">
        <w:rPr>
          <w:rFonts w:ascii="Times New Roman" w:hAnsi="Times New Roman"/>
          <w:bCs/>
          <w:sz w:val="20"/>
          <w:szCs w:val="20"/>
        </w:rPr>
        <w:t>Pro blízkost zemničů s blízkým kovovým oplocení, je navrženo propojení nové uzemňovací soustavy se sloupky oplocení na 2 místech</w:t>
      </w:r>
      <w:r w:rsidR="009E2F08">
        <w:rPr>
          <w:rFonts w:ascii="Times New Roman" w:hAnsi="Times New Roman"/>
          <w:bCs/>
          <w:sz w:val="20"/>
          <w:szCs w:val="20"/>
        </w:rPr>
        <w:t>. Zajištění vodivého propojení nejlépe přivařením páskového praporce na sloupek plotu. Následně propojení svorkou na pásek</w:t>
      </w:r>
      <w:r w:rsidRPr="00C94CD8">
        <w:rPr>
          <w:rFonts w:ascii="Times New Roman" w:hAnsi="Times New Roman"/>
          <w:bCs/>
          <w:sz w:val="20"/>
          <w:szCs w:val="20"/>
        </w:rPr>
        <w:t>.</w:t>
      </w:r>
      <w:r w:rsidR="009E2F08">
        <w:rPr>
          <w:rFonts w:ascii="Times New Roman" w:hAnsi="Times New Roman"/>
          <w:bCs/>
          <w:sz w:val="20"/>
          <w:szCs w:val="20"/>
        </w:rPr>
        <w:t xml:space="preserve"> Výšková úroveň nejlépe pod úrovn</w:t>
      </w:r>
      <w:r w:rsidR="003E7F43">
        <w:rPr>
          <w:rFonts w:ascii="Times New Roman" w:hAnsi="Times New Roman"/>
          <w:bCs/>
          <w:sz w:val="20"/>
          <w:szCs w:val="20"/>
        </w:rPr>
        <w:t>í</w:t>
      </w:r>
      <w:r w:rsidR="009E2F08">
        <w:rPr>
          <w:rFonts w:ascii="Times New Roman" w:hAnsi="Times New Roman"/>
          <w:bCs/>
          <w:sz w:val="20"/>
          <w:szCs w:val="20"/>
        </w:rPr>
        <w:t xml:space="preserve"> terénu.</w:t>
      </w:r>
    </w:p>
    <w:p w:rsidR="00C94CD8" w:rsidRPr="00D5581C" w:rsidRDefault="00C94CD8" w:rsidP="00C94CD8">
      <w:pPr>
        <w:rPr>
          <w:sz w:val="20"/>
          <w:szCs w:val="20"/>
        </w:rPr>
      </w:pPr>
      <w:r w:rsidRPr="00D5581C">
        <w:rPr>
          <w:sz w:val="20"/>
          <w:szCs w:val="20"/>
        </w:rPr>
        <w:t>- Uzemňovací soustava vč. uzemňovacích přívodů v provedení FeZn 30/4 mm. Spojování a propojování pomocí svorek.</w:t>
      </w:r>
    </w:p>
    <w:p w:rsidR="009E2F08" w:rsidRPr="00D5581C" w:rsidRDefault="009E2F08" w:rsidP="003E7F43">
      <w:pPr>
        <w:rPr>
          <w:kern w:val="24"/>
          <w:sz w:val="20"/>
          <w:szCs w:val="20"/>
        </w:rPr>
      </w:pPr>
      <w:r w:rsidRPr="00D5581C">
        <w:rPr>
          <w:kern w:val="24"/>
          <w:sz w:val="20"/>
          <w:szCs w:val="20"/>
        </w:rPr>
        <w:t xml:space="preserve">Dle ČSN 33 2000-5-54 ed.3 se všechny uzemňovací přívody od zemničů musí chránit proti korozi pasivní antikorozní ochranou: </w:t>
      </w:r>
    </w:p>
    <w:p w:rsidR="009E2F08" w:rsidRPr="00D5581C" w:rsidRDefault="009E2F08" w:rsidP="009E2F08">
      <w:pPr>
        <w:rPr>
          <w:kern w:val="24"/>
          <w:sz w:val="20"/>
          <w:szCs w:val="20"/>
        </w:rPr>
      </w:pPr>
      <w:r w:rsidRPr="00D5581C">
        <w:rPr>
          <w:kern w:val="24"/>
          <w:sz w:val="20"/>
          <w:szCs w:val="20"/>
        </w:rPr>
        <w:t xml:space="preserve">* Při přechodu do půdy v délce nejméně </w:t>
      </w:r>
      <w:smartTag w:uri="urn:schemas-microsoft-com:office:smarttags" w:element="metricconverter">
        <w:smartTagPr>
          <w:attr w:name="ProductID" w:val="30 cm"/>
        </w:smartTagPr>
        <w:r w:rsidRPr="00D5581C">
          <w:rPr>
            <w:kern w:val="24"/>
            <w:sz w:val="20"/>
            <w:szCs w:val="20"/>
          </w:rPr>
          <w:t>30 cm</w:t>
        </w:r>
      </w:smartTag>
      <w:r w:rsidRPr="00D5581C">
        <w:rPr>
          <w:kern w:val="24"/>
          <w:sz w:val="20"/>
          <w:szCs w:val="20"/>
        </w:rPr>
        <w:t xml:space="preserve"> pod povrch a </w:t>
      </w:r>
      <w:smartTag w:uri="urn:schemas-microsoft-com:office:smarttags" w:element="metricconverter">
        <w:smartTagPr>
          <w:attr w:name="ProductID" w:val="20 cm"/>
        </w:smartTagPr>
        <w:r w:rsidRPr="00D5581C">
          <w:rPr>
            <w:kern w:val="24"/>
            <w:sz w:val="20"/>
            <w:szCs w:val="20"/>
          </w:rPr>
          <w:t>20 cm</w:t>
        </w:r>
      </w:smartTag>
      <w:r w:rsidRPr="00D5581C">
        <w:rPr>
          <w:kern w:val="24"/>
          <w:sz w:val="20"/>
          <w:szCs w:val="20"/>
        </w:rPr>
        <w:t xml:space="preserve"> nad povrch (příloha NA.7.3).</w:t>
      </w:r>
    </w:p>
    <w:p w:rsidR="009E2F08" w:rsidRPr="00D5581C" w:rsidRDefault="009E2F08" w:rsidP="009E2F08">
      <w:pPr>
        <w:rPr>
          <w:kern w:val="24"/>
          <w:sz w:val="20"/>
          <w:szCs w:val="20"/>
        </w:rPr>
      </w:pPr>
      <w:r w:rsidRPr="00D5581C">
        <w:rPr>
          <w:kern w:val="24"/>
          <w:sz w:val="20"/>
          <w:szCs w:val="20"/>
        </w:rPr>
        <w:t xml:space="preserve">* Na přechodu z betonu do země nejméně </w:t>
      </w:r>
      <w:smartTag w:uri="urn:schemas-microsoft-com:office:smarttags" w:element="metricconverter">
        <w:smartTagPr>
          <w:attr w:name="ProductID" w:val="30 cm"/>
        </w:smartTagPr>
        <w:r w:rsidRPr="00D5581C">
          <w:rPr>
            <w:kern w:val="24"/>
            <w:sz w:val="20"/>
            <w:szCs w:val="20"/>
          </w:rPr>
          <w:t>30 cm</w:t>
        </w:r>
      </w:smartTag>
      <w:r w:rsidRPr="00D5581C">
        <w:rPr>
          <w:kern w:val="24"/>
          <w:sz w:val="20"/>
          <w:szCs w:val="20"/>
        </w:rPr>
        <w:t xml:space="preserve"> v betonu a </w:t>
      </w:r>
      <w:smartTag w:uri="urn:schemas-microsoft-com:office:smarttags" w:element="metricconverter">
        <w:smartTagPr>
          <w:attr w:name="ProductID" w:val="100 cm"/>
        </w:smartTagPr>
        <w:r w:rsidRPr="00D5581C">
          <w:rPr>
            <w:kern w:val="24"/>
            <w:sz w:val="20"/>
            <w:szCs w:val="20"/>
          </w:rPr>
          <w:t>100 cm</w:t>
        </w:r>
      </w:smartTag>
      <w:r w:rsidRPr="00D5581C">
        <w:rPr>
          <w:kern w:val="24"/>
          <w:sz w:val="20"/>
          <w:szCs w:val="20"/>
        </w:rPr>
        <w:t xml:space="preserve"> v zemi (příloha NA.7.5).</w:t>
      </w:r>
    </w:p>
    <w:p w:rsidR="009E2F08" w:rsidRPr="00D5581C" w:rsidRDefault="009E2F08" w:rsidP="009E2F08">
      <w:pPr>
        <w:rPr>
          <w:kern w:val="24"/>
          <w:sz w:val="20"/>
          <w:szCs w:val="20"/>
        </w:rPr>
      </w:pPr>
      <w:r w:rsidRPr="00D5581C">
        <w:rPr>
          <w:kern w:val="24"/>
          <w:sz w:val="20"/>
          <w:szCs w:val="20"/>
        </w:rPr>
        <w:t xml:space="preserve">* Na přechodu z betonu na povrch nejméně </w:t>
      </w:r>
      <w:smartTag w:uri="urn:schemas-microsoft-com:office:smarttags" w:element="metricconverter">
        <w:smartTagPr>
          <w:attr w:name="ProductID" w:val="10 cm"/>
        </w:smartTagPr>
        <w:r w:rsidRPr="00D5581C">
          <w:rPr>
            <w:kern w:val="24"/>
            <w:sz w:val="20"/>
            <w:szCs w:val="20"/>
          </w:rPr>
          <w:t>10 cm</w:t>
        </w:r>
      </w:smartTag>
      <w:r w:rsidRPr="00D5581C">
        <w:rPr>
          <w:kern w:val="24"/>
          <w:sz w:val="20"/>
          <w:szCs w:val="20"/>
        </w:rPr>
        <w:t xml:space="preserve"> v betonu a </w:t>
      </w:r>
      <w:smartTag w:uri="urn:schemas-microsoft-com:office:smarttags" w:element="metricconverter">
        <w:smartTagPr>
          <w:attr w:name="ProductID" w:val="20 cm"/>
        </w:smartTagPr>
        <w:r w:rsidRPr="00D5581C">
          <w:rPr>
            <w:kern w:val="24"/>
            <w:sz w:val="20"/>
            <w:szCs w:val="20"/>
          </w:rPr>
          <w:t>20 cm</w:t>
        </w:r>
      </w:smartTag>
      <w:r w:rsidRPr="00D5581C">
        <w:rPr>
          <w:kern w:val="24"/>
          <w:sz w:val="20"/>
          <w:szCs w:val="20"/>
        </w:rPr>
        <w:t xml:space="preserve"> nad povrchem (příloha NA.7.5).</w:t>
      </w:r>
    </w:p>
    <w:p w:rsidR="009E2F08" w:rsidRPr="00D5581C" w:rsidRDefault="009E2F08" w:rsidP="009E2F08">
      <w:pPr>
        <w:rPr>
          <w:kern w:val="24"/>
          <w:sz w:val="20"/>
          <w:szCs w:val="20"/>
        </w:rPr>
      </w:pPr>
      <w:r w:rsidRPr="00D5581C">
        <w:rPr>
          <w:kern w:val="24"/>
          <w:sz w:val="20"/>
          <w:szCs w:val="20"/>
        </w:rPr>
        <w:t>Jako ochrany proti korozi se použije</w:t>
      </w:r>
      <w:r w:rsidRPr="00D5581C">
        <w:rPr>
          <w:sz w:val="20"/>
          <w:szCs w:val="20"/>
        </w:rPr>
        <w:t xml:space="preserve"> suspenze … asfaltová zálivka, asfaltová emulze SA IV, licí pryskyřice nebo antikorozní páska, apod.).</w:t>
      </w:r>
      <w:r w:rsidRPr="00D5581C">
        <w:rPr>
          <w:kern w:val="24"/>
          <w:sz w:val="20"/>
          <w:szCs w:val="20"/>
        </w:rPr>
        <w:t xml:space="preserve"> </w:t>
      </w:r>
    </w:p>
    <w:p w:rsidR="00C94CD8" w:rsidRPr="00D5581C" w:rsidRDefault="009E2F08" w:rsidP="00C94CD8">
      <w:pPr>
        <w:rPr>
          <w:sz w:val="20"/>
          <w:szCs w:val="20"/>
        </w:rPr>
      </w:pPr>
      <w:r w:rsidRPr="00D5581C">
        <w:rPr>
          <w:kern w:val="24"/>
          <w:sz w:val="20"/>
          <w:szCs w:val="20"/>
        </w:rPr>
        <w:t>Rovněž spoje uzemnění budou takto chráněny.</w:t>
      </w:r>
      <w:r w:rsidRPr="00D5581C">
        <w:rPr>
          <w:sz w:val="20"/>
          <w:szCs w:val="20"/>
        </w:rPr>
        <w:t xml:space="preserve"> </w:t>
      </w:r>
      <w:r w:rsidR="00C94CD8" w:rsidRPr="00D5581C">
        <w:rPr>
          <w:sz w:val="20"/>
          <w:szCs w:val="20"/>
        </w:rPr>
        <w:t>Spoje v zemi vždy dvojité (svorky SR 02 pro pásek/pásek) a izolace proti korozi (napuštěnou jutou, asfaltovou zálivkou, asfaltová emulze SA IV apod.).</w:t>
      </w:r>
    </w:p>
    <w:p w:rsidR="00C94CD8" w:rsidRPr="00D5581C" w:rsidRDefault="00C94CD8" w:rsidP="00C94CD8">
      <w:pPr>
        <w:rPr>
          <w:sz w:val="20"/>
          <w:szCs w:val="20"/>
        </w:rPr>
      </w:pPr>
      <w:r w:rsidRPr="00D5581C">
        <w:rPr>
          <w:sz w:val="20"/>
          <w:szCs w:val="20"/>
        </w:rPr>
        <w:t>. V místě konstrukčního připojení zemniče označení vodiče nátěrem ZŽ nebo páskou (návlekem) ZŽ.</w:t>
      </w:r>
    </w:p>
    <w:p w:rsidR="00C94CD8" w:rsidRPr="00D5581C" w:rsidRDefault="00C94CD8" w:rsidP="00C94CD8">
      <w:pPr>
        <w:pStyle w:val="Zkladntext3"/>
        <w:spacing w:before="20" w:after="20"/>
        <w:ind w:firstLine="0"/>
        <w:rPr>
          <w:rFonts w:ascii="Times New Roman" w:hAnsi="Times New Roman"/>
          <w:bCs/>
          <w:sz w:val="20"/>
          <w:szCs w:val="20"/>
        </w:rPr>
      </w:pPr>
    </w:p>
    <w:p w:rsidR="00EE09E2" w:rsidRPr="007948B1" w:rsidRDefault="00EE09E2" w:rsidP="00EE09E2">
      <w:pPr>
        <w:pStyle w:val="Zkladntextodsazen1"/>
        <w:rPr>
          <w:b/>
        </w:rPr>
      </w:pPr>
      <w:r w:rsidRPr="007948B1">
        <w:rPr>
          <w:b/>
        </w:rPr>
        <w:t xml:space="preserve">Zemní práce </w:t>
      </w:r>
    </w:p>
    <w:p w:rsidR="00EE09E2" w:rsidRPr="007948B1" w:rsidRDefault="00EE09E2" w:rsidP="00EE09E2">
      <w:pPr>
        <w:pStyle w:val="Zpat"/>
        <w:jc w:val="both"/>
        <w:rPr>
          <w:sz w:val="20"/>
          <w:szCs w:val="20"/>
        </w:rPr>
      </w:pPr>
      <w:r w:rsidRPr="007948B1">
        <w:rPr>
          <w:sz w:val="20"/>
          <w:szCs w:val="20"/>
        </w:rPr>
        <w:t xml:space="preserve">Zemní práce spočívají ve výkopu kabelové rýhy pro zemní kabely a ve výkopu jámy pro </w:t>
      </w:r>
      <w:r w:rsidR="00C251A9">
        <w:rPr>
          <w:sz w:val="20"/>
          <w:szCs w:val="20"/>
        </w:rPr>
        <w:t>vanu</w:t>
      </w:r>
      <w:r w:rsidRPr="007948B1">
        <w:rPr>
          <w:sz w:val="20"/>
          <w:szCs w:val="20"/>
        </w:rPr>
        <w:t xml:space="preserve"> </w:t>
      </w:r>
      <w:r w:rsidR="003E7F43">
        <w:rPr>
          <w:sz w:val="20"/>
          <w:szCs w:val="20"/>
        </w:rPr>
        <w:t xml:space="preserve">kiosku </w:t>
      </w:r>
      <w:r w:rsidRPr="007948B1">
        <w:rPr>
          <w:sz w:val="20"/>
          <w:szCs w:val="20"/>
        </w:rPr>
        <w:t>trafostanice. Zemní práce prováděny převážně strojně, případně ručně v místech výskytu sítí</w:t>
      </w:r>
      <w:r w:rsidR="00A00E59" w:rsidRPr="007948B1">
        <w:rPr>
          <w:sz w:val="20"/>
          <w:szCs w:val="20"/>
        </w:rPr>
        <w:t>, v místě malého (těsného) prostoru</w:t>
      </w:r>
      <w:r w:rsidRPr="007948B1">
        <w:rPr>
          <w:sz w:val="20"/>
          <w:szCs w:val="20"/>
        </w:rPr>
        <w:t xml:space="preserve"> a při dokopávce tak, aby nebyly dotčeny (ohroženy) stávající podzemní inženýrské sítě. Po provedení výkopových prací bude povrch výkopu upraven do původního stavu. </w:t>
      </w:r>
    </w:p>
    <w:p w:rsidR="001A1431" w:rsidRDefault="00EE09E2" w:rsidP="00EE09E2">
      <w:pPr>
        <w:pStyle w:val="Zpat"/>
        <w:jc w:val="both"/>
        <w:rPr>
          <w:sz w:val="20"/>
          <w:szCs w:val="20"/>
        </w:rPr>
      </w:pPr>
      <w:r w:rsidRPr="007948B1">
        <w:rPr>
          <w:sz w:val="20"/>
          <w:szCs w:val="20"/>
        </w:rPr>
        <w:t>* Uložení kabelu vedení ve volném terénu v plastové chráničce PE 160</w:t>
      </w:r>
      <w:r w:rsidR="00AB6F0E" w:rsidRPr="007948B1">
        <w:rPr>
          <w:sz w:val="20"/>
          <w:szCs w:val="20"/>
        </w:rPr>
        <w:t xml:space="preserve"> pro VN</w:t>
      </w:r>
      <w:r w:rsidR="00C251A9">
        <w:rPr>
          <w:sz w:val="20"/>
          <w:szCs w:val="20"/>
        </w:rPr>
        <w:t xml:space="preserve"> i NN</w:t>
      </w:r>
      <w:r w:rsidRPr="007948B1">
        <w:rPr>
          <w:sz w:val="20"/>
          <w:szCs w:val="20"/>
        </w:rPr>
        <w:t xml:space="preserve">. </w:t>
      </w:r>
    </w:p>
    <w:p w:rsidR="00C251A9" w:rsidRDefault="00EE09E2" w:rsidP="00EE09E2">
      <w:pPr>
        <w:pStyle w:val="Zpat"/>
        <w:jc w:val="both"/>
        <w:rPr>
          <w:sz w:val="20"/>
          <w:szCs w:val="20"/>
        </w:rPr>
      </w:pPr>
      <w:r w:rsidRPr="007948B1">
        <w:rPr>
          <w:sz w:val="20"/>
          <w:szCs w:val="20"/>
        </w:rPr>
        <w:t>Pro označení vedení uložení v trase výkopu červené výstražné fólie. Hloubka uložení ve volném terénu pro kabely VN</w:t>
      </w:r>
      <w:r w:rsidR="00144507" w:rsidRPr="007948B1">
        <w:rPr>
          <w:sz w:val="20"/>
          <w:szCs w:val="20"/>
        </w:rPr>
        <w:t xml:space="preserve"> 1</w:t>
      </w:r>
      <w:r w:rsidR="00A00E59" w:rsidRPr="007948B1">
        <w:rPr>
          <w:sz w:val="20"/>
          <w:szCs w:val="20"/>
        </w:rPr>
        <w:t xml:space="preserve"> </w:t>
      </w:r>
      <w:r w:rsidRPr="007948B1">
        <w:rPr>
          <w:sz w:val="20"/>
          <w:szCs w:val="20"/>
        </w:rPr>
        <w:t>m</w:t>
      </w:r>
      <w:r w:rsidR="00A00E59" w:rsidRPr="007948B1">
        <w:rPr>
          <w:sz w:val="20"/>
          <w:szCs w:val="20"/>
        </w:rPr>
        <w:t>, pro NN 80 cm</w:t>
      </w:r>
      <w:r w:rsidR="00C251A9">
        <w:rPr>
          <w:sz w:val="20"/>
          <w:szCs w:val="20"/>
        </w:rPr>
        <w:t xml:space="preserve"> (ve společné trase s VN 1 m)</w:t>
      </w:r>
      <w:r w:rsidRPr="007948B1">
        <w:rPr>
          <w:sz w:val="20"/>
          <w:szCs w:val="20"/>
        </w:rPr>
        <w:t>.</w:t>
      </w:r>
      <w:r w:rsidR="008C7B14">
        <w:rPr>
          <w:sz w:val="20"/>
          <w:szCs w:val="20"/>
        </w:rPr>
        <w:t xml:space="preserve"> </w:t>
      </w:r>
    </w:p>
    <w:p w:rsidR="00C251A9" w:rsidRDefault="003E7F43" w:rsidP="00EE09E2">
      <w:pPr>
        <w:jc w:val="both"/>
        <w:rPr>
          <w:sz w:val="20"/>
          <w:szCs w:val="20"/>
        </w:rPr>
      </w:pPr>
      <w:r>
        <w:rPr>
          <w:sz w:val="20"/>
          <w:szCs w:val="20"/>
        </w:rPr>
        <w:t>* Pro vanu</w:t>
      </w:r>
      <w:r w:rsidRPr="007948B1">
        <w:rPr>
          <w:sz w:val="20"/>
          <w:szCs w:val="20"/>
        </w:rPr>
        <w:t xml:space="preserve"> </w:t>
      </w:r>
      <w:r>
        <w:rPr>
          <w:sz w:val="20"/>
          <w:szCs w:val="20"/>
        </w:rPr>
        <w:t xml:space="preserve">kiosku </w:t>
      </w:r>
      <w:r w:rsidRPr="007948B1">
        <w:rPr>
          <w:sz w:val="20"/>
          <w:szCs w:val="20"/>
        </w:rPr>
        <w:t>trafostanice</w:t>
      </w:r>
      <w:r>
        <w:rPr>
          <w:sz w:val="20"/>
          <w:szCs w:val="20"/>
        </w:rPr>
        <w:t xml:space="preserve"> je potřebná hloubka výkopu 0,8 m + 0,3 m pro podkladové, podsypové, štěrkopískové lože. Pro potřebu srovnání dna pro potřebné podsypy pro „vanu“ kiosku TS je navrženo zhutnění lože rostlé zeminy, následně štěrková vrstva 20 cm, zhutnění plochy a uložení písku ve vrstvě 10 cm, zhutnění a kontrola rovinnosti nového dna. Uložení „křížového“ zemniče do štěrkové vrstvy.</w:t>
      </w:r>
    </w:p>
    <w:p w:rsidR="00FF75D5" w:rsidRDefault="00814DE8" w:rsidP="00EE09E2">
      <w:pPr>
        <w:jc w:val="both"/>
        <w:rPr>
          <w:sz w:val="20"/>
          <w:szCs w:val="20"/>
        </w:rPr>
      </w:pPr>
      <w:r>
        <w:rPr>
          <w:sz w:val="20"/>
          <w:szCs w:val="20"/>
        </w:rPr>
        <w:t xml:space="preserve">* Po uložení vany následuje </w:t>
      </w:r>
      <w:r w:rsidR="00FF75D5">
        <w:rPr>
          <w:sz w:val="20"/>
          <w:szCs w:val="20"/>
        </w:rPr>
        <w:t>dosyp jámy štěrkopískem se zhutněním. Tento obsyp a vrstvy slouží pro odvod dešťové vody z povrchu terénu do spodních vrstev pod stanicí.</w:t>
      </w:r>
    </w:p>
    <w:p w:rsidR="00FF75D5" w:rsidRPr="003E7F43" w:rsidRDefault="00FF75D5" w:rsidP="00EE09E2">
      <w:pPr>
        <w:jc w:val="both"/>
        <w:rPr>
          <w:sz w:val="20"/>
          <w:szCs w:val="20"/>
        </w:rPr>
      </w:pPr>
      <w:r>
        <w:rPr>
          <w:sz w:val="20"/>
          <w:szCs w:val="20"/>
        </w:rPr>
        <w:t>* Okolo stanice po obvodu stěny j</w:t>
      </w:r>
      <w:r w:rsidR="00532E55">
        <w:rPr>
          <w:sz w:val="20"/>
          <w:szCs w:val="20"/>
        </w:rPr>
        <w:t>e</w:t>
      </w:r>
      <w:r>
        <w:rPr>
          <w:sz w:val="20"/>
          <w:szCs w:val="20"/>
        </w:rPr>
        <w:t xml:space="preserve"> navržen</w:t>
      </w:r>
      <w:r w:rsidR="00532E55">
        <w:rPr>
          <w:sz w:val="20"/>
          <w:szCs w:val="20"/>
        </w:rPr>
        <w:t xml:space="preserve"> okapový chodník v</w:t>
      </w:r>
      <w:r>
        <w:rPr>
          <w:sz w:val="20"/>
          <w:szCs w:val="20"/>
        </w:rPr>
        <w:t xml:space="preserve"> </w:t>
      </w:r>
      <w:r w:rsidR="00532E55">
        <w:rPr>
          <w:sz w:val="20"/>
          <w:szCs w:val="20"/>
        </w:rPr>
        <w:t>provede</w:t>
      </w:r>
      <w:r>
        <w:rPr>
          <w:sz w:val="20"/>
          <w:szCs w:val="20"/>
        </w:rPr>
        <w:t xml:space="preserve">ní </w:t>
      </w:r>
      <w:r w:rsidR="00532E55">
        <w:rPr>
          <w:sz w:val="20"/>
          <w:szCs w:val="20"/>
        </w:rPr>
        <w:t xml:space="preserve">… </w:t>
      </w:r>
      <w:r>
        <w:rPr>
          <w:sz w:val="20"/>
          <w:szCs w:val="20"/>
        </w:rPr>
        <w:t>betonové dlaždice 50x50x6 cm na pískový podklad.</w:t>
      </w:r>
    </w:p>
    <w:p w:rsidR="00EE09E2" w:rsidRPr="007948B1" w:rsidRDefault="00EE09E2" w:rsidP="00EE09E2">
      <w:pPr>
        <w:jc w:val="both"/>
        <w:rPr>
          <w:sz w:val="20"/>
        </w:rPr>
      </w:pPr>
      <w:r w:rsidRPr="007948B1">
        <w:rPr>
          <w:sz w:val="20"/>
        </w:rPr>
        <w:lastRenderedPageBreak/>
        <w:t>* Po dokončení montáží a JTÚ v travnatém prostoru výsev travního semene s následným ošetřováním povrchu do doby vyklíčení a růstu travního porostu, popřípadě jiný povrch podle stavebního řešení ploch a terénu.</w:t>
      </w:r>
    </w:p>
    <w:p w:rsidR="00EE09E2" w:rsidRPr="00DA2FAC" w:rsidRDefault="00EE09E2" w:rsidP="002D2825">
      <w:pPr>
        <w:pStyle w:val="Normln5"/>
        <w:spacing w:line="120" w:lineRule="auto"/>
        <w:rPr>
          <w:color w:val="F79646" w:themeColor="accent6"/>
        </w:rPr>
      </w:pPr>
    </w:p>
    <w:p w:rsidR="008D3138" w:rsidRPr="0045036D" w:rsidRDefault="008D3138" w:rsidP="008D3138">
      <w:pPr>
        <w:pStyle w:val="Nadpis1"/>
        <w:keepNext/>
        <w:widowControl/>
        <w:numPr>
          <w:ilvl w:val="0"/>
          <w:numId w:val="0"/>
        </w:numPr>
        <w:suppressAutoHyphens w:val="0"/>
        <w:autoSpaceDE w:val="0"/>
        <w:autoSpaceDN w:val="0"/>
        <w:adjustRightInd w:val="0"/>
        <w:spacing w:before="240"/>
        <w:ind w:left="714" w:hanging="357"/>
        <w:jc w:val="both"/>
      </w:pPr>
      <w:r w:rsidRPr="0045036D">
        <w:t>ZÁVĚR a BEZPEČNOST PRÁCE</w:t>
      </w:r>
    </w:p>
    <w:p w:rsidR="0045036D" w:rsidRPr="0045036D" w:rsidRDefault="008D3138" w:rsidP="0045036D">
      <w:pPr>
        <w:autoSpaceDE w:val="0"/>
        <w:autoSpaceDN w:val="0"/>
        <w:adjustRightInd w:val="0"/>
        <w:jc w:val="both"/>
        <w:rPr>
          <w:sz w:val="20"/>
          <w:szCs w:val="20"/>
        </w:rPr>
      </w:pPr>
      <w:r w:rsidRPr="0045036D">
        <w:rPr>
          <w:sz w:val="20"/>
          <w:szCs w:val="20"/>
        </w:rPr>
        <w:t>El. montáže nutno provést dle platných ČSN a předpisů při dodržení BOZ a PO při práci. Montáže smějí provádět</w:t>
      </w:r>
      <w:r w:rsidRPr="008D3138">
        <w:rPr>
          <w:sz w:val="20"/>
          <w:szCs w:val="20"/>
        </w:rPr>
        <w:t xml:space="preserve"> pracovníci s odbornou elektrotechnickou kvalifikací podle vyhlášky 50/78 Sb. (min. § 5 a 6). Nutno se zejména soustředit a zaměřit na bezpečnost při odpojování el. zařízení, demontážích, přepojování, napojování. </w:t>
      </w:r>
      <w:r w:rsidR="0045036D" w:rsidRPr="0045036D">
        <w:rPr>
          <w:sz w:val="20"/>
          <w:szCs w:val="20"/>
        </w:rPr>
        <w:t>Dále musí být práce prováděny v úzké součinnosti s ČEZ Distribuce.</w:t>
      </w:r>
    </w:p>
    <w:p w:rsidR="0045036D" w:rsidRPr="0045036D" w:rsidRDefault="0045036D" w:rsidP="0045036D">
      <w:pPr>
        <w:autoSpaceDE w:val="0"/>
        <w:autoSpaceDN w:val="0"/>
        <w:adjustRightInd w:val="0"/>
        <w:jc w:val="both"/>
        <w:rPr>
          <w:sz w:val="20"/>
          <w:szCs w:val="20"/>
        </w:rPr>
      </w:pPr>
      <w:r w:rsidRPr="0045036D">
        <w:rPr>
          <w:sz w:val="20"/>
          <w:szCs w:val="20"/>
        </w:rPr>
        <w:t>Připojování přípojky VN v režimu … připojení metodou bez napětí (vypnutý úsečník</w:t>
      </w:r>
      <w:r w:rsidR="00763CA3">
        <w:rPr>
          <w:sz w:val="20"/>
          <w:szCs w:val="20"/>
        </w:rPr>
        <w:t>)</w:t>
      </w:r>
      <w:r w:rsidRPr="0045036D">
        <w:rPr>
          <w:sz w:val="20"/>
          <w:szCs w:val="20"/>
        </w:rPr>
        <w:t xml:space="preserve">. El. zařízení nadzemního vedení je však pod napětím ! vč. přívodních svorek úsečníku. </w:t>
      </w:r>
    </w:p>
    <w:p w:rsidR="0045036D" w:rsidRDefault="0045036D" w:rsidP="008D3138">
      <w:pPr>
        <w:autoSpaceDE w:val="0"/>
        <w:autoSpaceDN w:val="0"/>
        <w:adjustRightInd w:val="0"/>
        <w:jc w:val="both"/>
        <w:rPr>
          <w:sz w:val="20"/>
          <w:szCs w:val="20"/>
        </w:rPr>
      </w:pPr>
    </w:p>
    <w:p w:rsidR="0045036D" w:rsidRPr="0045036D" w:rsidRDefault="0045036D" w:rsidP="0045036D">
      <w:pPr>
        <w:pStyle w:val="Zpat"/>
        <w:jc w:val="both"/>
        <w:rPr>
          <w:sz w:val="20"/>
          <w:szCs w:val="20"/>
        </w:rPr>
      </w:pPr>
      <w:r w:rsidRPr="0045036D">
        <w:rPr>
          <w:sz w:val="20"/>
          <w:szCs w:val="20"/>
        </w:rPr>
        <w:t>Při vlastní práci dodržet nařízení vyhl. 48/82 Sb. a 591/06 Sb. a 362/2005 Sb. pro práce ve výškách a technických pokynů, postupů pro práci pod-bez napětí. Vypínání sítě VN, manipulace s odpojováním a připojováním přes dispečink ČEZ.</w:t>
      </w:r>
    </w:p>
    <w:p w:rsidR="0045036D" w:rsidRPr="0045036D" w:rsidRDefault="0045036D" w:rsidP="0045036D">
      <w:pPr>
        <w:jc w:val="both"/>
        <w:rPr>
          <w:sz w:val="20"/>
          <w:szCs w:val="20"/>
        </w:rPr>
      </w:pPr>
      <w:r w:rsidRPr="0045036D">
        <w:rPr>
          <w:sz w:val="20"/>
          <w:szCs w:val="20"/>
        </w:rPr>
        <w:t>Zahájení prací předchází organizační a bezpečnostní opatření pro vypínání el. vedení.</w:t>
      </w:r>
    </w:p>
    <w:p w:rsidR="008D3138" w:rsidRPr="00D5581C" w:rsidRDefault="008D3138" w:rsidP="008D3138">
      <w:pPr>
        <w:rPr>
          <w:sz w:val="20"/>
          <w:szCs w:val="20"/>
        </w:rPr>
      </w:pPr>
      <w:r w:rsidRPr="00D5581C">
        <w:rPr>
          <w:sz w:val="20"/>
          <w:szCs w:val="20"/>
        </w:rPr>
        <w:t>I provádění elektro montáží patří mezi stavební práce a tato vyhláška se na ně plně vztahuje. Velmi důležité je vyjasnění vztahů mezi dodavatelem elektro prací a ostatními firmami, které na stavbě zároveň působí, případně alespoň se zadavatelem. Písemně musí být před zahájením prací stanoveno, kdo a jak zodpovídá za bezpečnost práce na staveništi, případně na jeho jednotlivých částech.</w:t>
      </w:r>
    </w:p>
    <w:p w:rsidR="008D3138" w:rsidRPr="00D5581C" w:rsidRDefault="008D3138" w:rsidP="008D3138">
      <w:pPr>
        <w:autoSpaceDE w:val="0"/>
        <w:autoSpaceDN w:val="0"/>
        <w:adjustRightInd w:val="0"/>
        <w:jc w:val="both"/>
        <w:rPr>
          <w:sz w:val="20"/>
          <w:szCs w:val="20"/>
        </w:rPr>
      </w:pPr>
      <w:r w:rsidRPr="00D5581C">
        <w:rPr>
          <w:sz w:val="20"/>
          <w:szCs w:val="20"/>
        </w:rPr>
        <w:t xml:space="preserve">     Podle Zákona č. 22/1997 Sb. vláda svými nařízeními stanoví výrobky, u kterých musí být posouzena shoda s požadavky technických předpisů a také základní technické požadavky na tyto výrobky. </w:t>
      </w:r>
      <w:r w:rsidRPr="00D5581C">
        <w:rPr>
          <w:rStyle w:val="Siln"/>
          <w:sz w:val="20"/>
          <w:szCs w:val="20"/>
        </w:rPr>
        <w:t xml:space="preserve">Zákon č. 22/1997 Sb. je ve smyslu zákona č. 102/2001 Sb. právním předpisem, jehož splněním se považuje výrobek za bezpečný. </w:t>
      </w:r>
      <w:r w:rsidRPr="00D5581C">
        <w:rPr>
          <w:sz w:val="20"/>
          <w:szCs w:val="20"/>
        </w:rPr>
        <w:t>U stanovených výrobků je výrobce nebo dovozce před uvedením na trh povinen vydat písemné tzv. prohlášení o shodě (tj. o shodě s technickými předpisy a o dodržení stanoveného postupu posouzení shody). Distributor nesmí stanovené výrobky distribuovat, pokud nemá písemné ujištění o tom, že výrobce nebo dovozce vydal prohlášení o shodě.</w:t>
      </w:r>
    </w:p>
    <w:p w:rsidR="008D3138" w:rsidRPr="008D3138" w:rsidRDefault="008D3138" w:rsidP="008D3138">
      <w:pPr>
        <w:pStyle w:val="Nadpis5"/>
        <w:keepNext/>
        <w:spacing w:before="20" w:after="20"/>
        <w:rPr>
          <w:rFonts w:ascii="Times New Roman" w:hAnsi="Times New Roman" w:cs="Times New Roman"/>
          <w:b w:val="0"/>
          <w:bCs w:val="0"/>
          <w:i w:val="0"/>
          <w:iCs w:val="0"/>
          <w:sz w:val="20"/>
          <w:szCs w:val="20"/>
        </w:rPr>
      </w:pPr>
      <w:r w:rsidRPr="008D3138">
        <w:rPr>
          <w:rFonts w:ascii="Times New Roman" w:hAnsi="Times New Roman" w:cs="Times New Roman"/>
          <w:i w:val="0"/>
          <w:iCs w:val="0"/>
          <w:sz w:val="20"/>
          <w:szCs w:val="20"/>
        </w:rPr>
        <w:t xml:space="preserve">Zásady zajištění požární ochrany stavby: </w:t>
      </w:r>
      <w:r w:rsidR="00763CA3">
        <w:rPr>
          <w:rFonts w:ascii="Times New Roman" w:hAnsi="Times New Roman" w:cs="Times New Roman"/>
          <w:b w:val="0"/>
          <w:bCs w:val="0"/>
          <w:i w:val="0"/>
          <w:iCs w:val="0"/>
          <w:sz w:val="20"/>
          <w:szCs w:val="20"/>
        </w:rPr>
        <w:t>Není ovlivněno</w:t>
      </w:r>
      <w:r w:rsidRPr="008D3138">
        <w:rPr>
          <w:rFonts w:ascii="Times New Roman" w:hAnsi="Times New Roman" w:cs="Times New Roman"/>
          <w:b w:val="0"/>
          <w:bCs w:val="0"/>
          <w:i w:val="0"/>
          <w:iCs w:val="0"/>
          <w:sz w:val="20"/>
          <w:szCs w:val="20"/>
        </w:rPr>
        <w:t>.</w:t>
      </w:r>
    </w:p>
    <w:p w:rsidR="008D3138" w:rsidRPr="008D3138" w:rsidRDefault="008D3138" w:rsidP="008D3138">
      <w:pPr>
        <w:rPr>
          <w:sz w:val="20"/>
          <w:szCs w:val="20"/>
        </w:rPr>
      </w:pPr>
      <w:r w:rsidRPr="008D3138">
        <w:rPr>
          <w:sz w:val="20"/>
          <w:szCs w:val="20"/>
        </w:rPr>
        <w:t>Tento druh stavby patří do skupiny zvláštních staveb a nevztahuje se na ni usnesení dle ČSN 730802 o požární bezpečnosti stavebních objektů, ani opatření dle ČSN 730848 a dle vyhlášky 23/2008 Sb..</w:t>
      </w:r>
    </w:p>
    <w:p w:rsidR="008D3138" w:rsidRPr="008D3138" w:rsidRDefault="008D3138" w:rsidP="008D3138">
      <w:pPr>
        <w:rPr>
          <w:sz w:val="20"/>
          <w:szCs w:val="20"/>
        </w:rPr>
      </w:pPr>
      <w:r w:rsidRPr="008D3138">
        <w:rPr>
          <w:sz w:val="20"/>
          <w:szCs w:val="20"/>
        </w:rPr>
        <w:t xml:space="preserve">Stavba (a jeho zařízení) je situována celá ve venkovním prostoru a nevykazuje nebezpečí vzniku požáru navenek a k ohrožení okolí. Kabely v provedení odolné proti šíření požáru. </w:t>
      </w:r>
      <w:r w:rsidR="002B4725">
        <w:rPr>
          <w:sz w:val="20"/>
          <w:szCs w:val="20"/>
        </w:rPr>
        <w:t>Převážná č</w:t>
      </w:r>
      <w:r w:rsidRPr="008D3138">
        <w:rPr>
          <w:sz w:val="20"/>
          <w:szCs w:val="20"/>
        </w:rPr>
        <w:t>ást pod úrovní terénu.</w:t>
      </w:r>
    </w:p>
    <w:p w:rsidR="008D3138" w:rsidRPr="008D3138" w:rsidRDefault="008D3138" w:rsidP="008D3138">
      <w:pPr>
        <w:pStyle w:val="Nadpis5"/>
        <w:keepNext/>
        <w:spacing w:before="20" w:after="20"/>
        <w:rPr>
          <w:rFonts w:ascii="Times New Roman" w:hAnsi="Times New Roman" w:cs="Times New Roman"/>
          <w:i w:val="0"/>
          <w:iCs w:val="0"/>
          <w:sz w:val="20"/>
          <w:szCs w:val="20"/>
        </w:rPr>
      </w:pPr>
      <w:r w:rsidRPr="008D3138">
        <w:rPr>
          <w:rFonts w:ascii="Times New Roman" w:hAnsi="Times New Roman" w:cs="Times New Roman"/>
          <w:i w:val="0"/>
          <w:iCs w:val="0"/>
          <w:sz w:val="20"/>
          <w:szCs w:val="20"/>
        </w:rPr>
        <w:t xml:space="preserve">Řešení pro užívání stavby osobami s omezenou schopností pobytu a orientace: </w:t>
      </w:r>
    </w:p>
    <w:p w:rsidR="008D3138" w:rsidRPr="008D3138" w:rsidRDefault="008D3138" w:rsidP="008D3138">
      <w:pPr>
        <w:autoSpaceDE w:val="0"/>
        <w:autoSpaceDN w:val="0"/>
        <w:adjustRightInd w:val="0"/>
        <w:spacing w:before="20" w:after="20"/>
        <w:rPr>
          <w:sz w:val="20"/>
          <w:szCs w:val="20"/>
        </w:rPr>
      </w:pPr>
      <w:r w:rsidRPr="008D3138">
        <w:rPr>
          <w:sz w:val="20"/>
          <w:szCs w:val="20"/>
        </w:rPr>
        <w:t>Stavba po dokončení je bezobslužná, není určena pro něčí využití. Provádění kontrolní a servisní a pracovní provozní činnosti jen pro zdravotně zdatné pracovníky.</w:t>
      </w:r>
    </w:p>
    <w:p w:rsidR="008D3138" w:rsidRPr="008D3138" w:rsidRDefault="008D3138" w:rsidP="008D3138">
      <w:pPr>
        <w:autoSpaceDE w:val="0"/>
        <w:autoSpaceDN w:val="0"/>
        <w:adjustRightInd w:val="0"/>
        <w:spacing w:before="20" w:after="20"/>
        <w:rPr>
          <w:sz w:val="20"/>
          <w:szCs w:val="20"/>
        </w:rPr>
      </w:pPr>
      <w:r w:rsidRPr="008D3138">
        <w:rPr>
          <w:sz w:val="20"/>
          <w:szCs w:val="20"/>
        </w:rPr>
        <w:t>Na obdobné stavby (kabelových rozvodů) se nevztahují požadavky o obecných technických požadavcích zabezpečujících užívání</w:t>
      </w:r>
      <w:r w:rsidRPr="008D3138">
        <w:rPr>
          <w:i/>
          <w:iCs/>
          <w:sz w:val="20"/>
          <w:szCs w:val="20"/>
        </w:rPr>
        <w:t xml:space="preserve"> </w:t>
      </w:r>
      <w:r w:rsidRPr="008D3138">
        <w:rPr>
          <w:sz w:val="20"/>
          <w:szCs w:val="20"/>
        </w:rPr>
        <w:t>osobami s omezenou schopností pobytu a orientace.</w:t>
      </w:r>
    </w:p>
    <w:p w:rsidR="008D3138" w:rsidRPr="008D3138" w:rsidRDefault="008D3138" w:rsidP="008D3138">
      <w:pPr>
        <w:jc w:val="both"/>
        <w:rPr>
          <w:b/>
          <w:bCs/>
          <w:sz w:val="20"/>
          <w:szCs w:val="20"/>
        </w:rPr>
      </w:pPr>
      <w:r w:rsidRPr="008D3138">
        <w:rPr>
          <w:b/>
          <w:bCs/>
          <w:sz w:val="20"/>
          <w:szCs w:val="20"/>
        </w:rPr>
        <w:t>Hygienické požadavky na ochranu zdraví osob:</w:t>
      </w:r>
    </w:p>
    <w:p w:rsidR="008D3138" w:rsidRPr="008D3138" w:rsidRDefault="008D3138" w:rsidP="008D3138">
      <w:pPr>
        <w:widowControl w:val="0"/>
        <w:rPr>
          <w:sz w:val="20"/>
          <w:szCs w:val="20"/>
        </w:rPr>
      </w:pPr>
      <w:r w:rsidRPr="008D3138">
        <w:rPr>
          <w:sz w:val="20"/>
          <w:szCs w:val="20"/>
        </w:rPr>
        <w:t>* Po dobu výstavby je v lokalitě stavby dočasně zvýšen hluk a prašnost vyvolaný pohybem mechanismů.</w:t>
      </w:r>
    </w:p>
    <w:p w:rsidR="008D3138" w:rsidRPr="008D3138" w:rsidRDefault="008D3138" w:rsidP="008D3138">
      <w:pPr>
        <w:widowControl w:val="0"/>
        <w:rPr>
          <w:sz w:val="20"/>
          <w:szCs w:val="20"/>
        </w:rPr>
      </w:pPr>
      <w:r w:rsidRPr="008D3138">
        <w:rPr>
          <w:sz w:val="20"/>
          <w:szCs w:val="20"/>
        </w:rPr>
        <w:t>* Z hlediska hygienických předpisů odpovídá zpracování projektu hygienickým zájmům a potřebám a splňuje požadavky z. č. 20/66 Sb.,  vyhlášky 432/2003 Sb. a příslušných ČSN.</w:t>
      </w:r>
    </w:p>
    <w:p w:rsidR="008D3138" w:rsidRPr="008D3138" w:rsidRDefault="008D3138" w:rsidP="008D3138">
      <w:pPr>
        <w:jc w:val="both"/>
        <w:rPr>
          <w:b/>
          <w:bCs/>
          <w:sz w:val="20"/>
          <w:szCs w:val="20"/>
        </w:rPr>
      </w:pPr>
      <w:r w:rsidRPr="008D3138">
        <w:rPr>
          <w:b/>
          <w:bCs/>
          <w:sz w:val="20"/>
          <w:szCs w:val="20"/>
        </w:rPr>
        <w:t>* Zásady organizace výstavby a plán BOZP … dodržení základních, všeobecných zásad na úrovni montážní organizace a provozovatele DS.</w:t>
      </w:r>
    </w:p>
    <w:p w:rsidR="00054F1B" w:rsidRPr="00707ED4" w:rsidRDefault="00054F1B" w:rsidP="008D3138">
      <w:pPr>
        <w:jc w:val="both"/>
        <w:rPr>
          <w:b/>
          <w:bCs/>
          <w:sz w:val="20"/>
          <w:szCs w:val="20"/>
        </w:rPr>
      </w:pPr>
      <w:r w:rsidRPr="00707ED4">
        <w:rPr>
          <w:b/>
          <w:bCs/>
          <w:sz w:val="20"/>
          <w:szCs w:val="20"/>
        </w:rPr>
        <w:t>P</w:t>
      </w:r>
      <w:r w:rsidR="00707ED4" w:rsidRPr="00707ED4">
        <w:rPr>
          <w:b/>
          <w:bCs/>
          <w:sz w:val="20"/>
          <w:szCs w:val="20"/>
        </w:rPr>
        <w:t>ři a pro p</w:t>
      </w:r>
      <w:r w:rsidRPr="00707ED4">
        <w:rPr>
          <w:b/>
          <w:bCs/>
          <w:sz w:val="20"/>
          <w:szCs w:val="20"/>
        </w:rPr>
        <w:t xml:space="preserve">ráce v OP </w:t>
      </w:r>
      <w:r w:rsidR="00707ED4" w:rsidRPr="00707ED4">
        <w:rPr>
          <w:b/>
          <w:bCs/>
          <w:sz w:val="20"/>
          <w:szCs w:val="20"/>
        </w:rPr>
        <w:t xml:space="preserve">stávajícího </w:t>
      </w:r>
      <w:r w:rsidRPr="00707ED4">
        <w:rPr>
          <w:b/>
          <w:bCs/>
          <w:sz w:val="20"/>
          <w:szCs w:val="20"/>
        </w:rPr>
        <w:t>VN vedení</w:t>
      </w:r>
      <w:r w:rsidR="00707ED4" w:rsidRPr="00707ED4">
        <w:rPr>
          <w:b/>
          <w:bCs/>
          <w:sz w:val="20"/>
          <w:szCs w:val="20"/>
        </w:rPr>
        <w:t xml:space="preserve"> je nutné před montážní realizací vyřízení povolení (výjimky) pro práci v OP ČEZ Distribuce.</w:t>
      </w:r>
    </w:p>
    <w:p w:rsidR="00054F1B" w:rsidRPr="00707ED4" w:rsidRDefault="00054F1B" w:rsidP="008D3138">
      <w:pPr>
        <w:jc w:val="both"/>
        <w:rPr>
          <w:b/>
          <w:bCs/>
          <w:sz w:val="20"/>
          <w:szCs w:val="20"/>
        </w:rPr>
      </w:pPr>
      <w:r w:rsidRPr="00707ED4">
        <w:rPr>
          <w:b/>
          <w:bCs/>
          <w:sz w:val="20"/>
          <w:szCs w:val="20"/>
        </w:rPr>
        <w:t>P</w:t>
      </w:r>
      <w:r w:rsidR="00707ED4" w:rsidRPr="00707ED4">
        <w:rPr>
          <w:b/>
          <w:bCs/>
          <w:sz w:val="20"/>
          <w:szCs w:val="20"/>
        </w:rPr>
        <w:t>ozor zejména na p</w:t>
      </w:r>
      <w:r w:rsidRPr="00707ED4">
        <w:rPr>
          <w:b/>
          <w:bCs/>
          <w:sz w:val="20"/>
          <w:szCs w:val="20"/>
        </w:rPr>
        <w:t>ráce s</w:t>
      </w:r>
      <w:r w:rsidR="00707ED4" w:rsidRPr="00707ED4">
        <w:rPr>
          <w:b/>
          <w:bCs/>
          <w:sz w:val="20"/>
          <w:szCs w:val="20"/>
        </w:rPr>
        <w:t xml:space="preserve"> velkými </w:t>
      </w:r>
      <w:r w:rsidRPr="00707ED4">
        <w:rPr>
          <w:b/>
          <w:bCs/>
          <w:sz w:val="20"/>
          <w:szCs w:val="20"/>
        </w:rPr>
        <w:t>mechanismy (autojeřáb)</w:t>
      </w:r>
      <w:r w:rsidR="00707ED4" w:rsidRPr="00707ED4">
        <w:rPr>
          <w:b/>
          <w:bCs/>
          <w:sz w:val="20"/>
          <w:szCs w:val="20"/>
        </w:rPr>
        <w:t xml:space="preserve"> pod a v blízkosti stávajícího vedení VN</w:t>
      </w:r>
      <w:r w:rsidR="002B4725">
        <w:rPr>
          <w:b/>
          <w:bCs/>
          <w:sz w:val="20"/>
          <w:szCs w:val="20"/>
        </w:rPr>
        <w:t xml:space="preserve"> !!</w:t>
      </w:r>
    </w:p>
    <w:p w:rsidR="00054F1B" w:rsidRDefault="00054F1B" w:rsidP="008D3138">
      <w:pPr>
        <w:jc w:val="both"/>
        <w:rPr>
          <w:b/>
          <w:bCs/>
          <w:sz w:val="20"/>
          <w:szCs w:val="20"/>
        </w:rPr>
      </w:pPr>
    </w:p>
    <w:p w:rsidR="008D3138" w:rsidRPr="008D3138" w:rsidRDefault="008D3138" w:rsidP="008D3138">
      <w:pPr>
        <w:jc w:val="both"/>
        <w:rPr>
          <w:sz w:val="20"/>
          <w:szCs w:val="20"/>
        </w:rPr>
      </w:pPr>
      <w:r w:rsidRPr="008D3138">
        <w:rPr>
          <w:b/>
          <w:bCs/>
          <w:sz w:val="20"/>
          <w:szCs w:val="20"/>
        </w:rPr>
        <w:t xml:space="preserve">* Technický popis záměru splňující podmínky ze stanovisek a vyjádření dotčených orgánů státní správy (DOSS) </w:t>
      </w:r>
      <w:r w:rsidRPr="008D3138">
        <w:rPr>
          <w:sz w:val="20"/>
          <w:szCs w:val="20"/>
        </w:rPr>
        <w:t>a</w:t>
      </w:r>
      <w:r w:rsidRPr="008D3138">
        <w:rPr>
          <w:b/>
          <w:bCs/>
          <w:sz w:val="20"/>
          <w:szCs w:val="20"/>
        </w:rPr>
        <w:t xml:space="preserve"> vlastníků veřejné dopravní (VVD) </w:t>
      </w:r>
      <w:r w:rsidRPr="008D3138">
        <w:rPr>
          <w:sz w:val="20"/>
          <w:szCs w:val="20"/>
        </w:rPr>
        <w:t>a</w:t>
      </w:r>
      <w:r w:rsidRPr="008D3138">
        <w:rPr>
          <w:b/>
          <w:bCs/>
          <w:sz w:val="20"/>
          <w:szCs w:val="20"/>
        </w:rPr>
        <w:t xml:space="preserve"> technické infrastruktury (TI</w:t>
      </w:r>
      <w:r w:rsidRPr="008D3138">
        <w:rPr>
          <w:sz w:val="20"/>
          <w:szCs w:val="20"/>
        </w:rPr>
        <w:t xml:space="preserve">), vč. </w:t>
      </w:r>
      <w:r w:rsidRPr="008D3138">
        <w:rPr>
          <w:b/>
          <w:bCs/>
          <w:sz w:val="20"/>
          <w:szCs w:val="20"/>
        </w:rPr>
        <w:t xml:space="preserve">TI: </w:t>
      </w:r>
      <w:r w:rsidRPr="008D3138">
        <w:rPr>
          <w:sz w:val="20"/>
          <w:szCs w:val="20"/>
        </w:rPr>
        <w:t>požadavky z vyjádření a stanovisek jsou v PD zapracovány, jsou součástí dokumentace záměru a při realizaci budou realizační podmínky splněny a dodrženy.</w:t>
      </w:r>
    </w:p>
    <w:p w:rsidR="008D3138" w:rsidRPr="008D3138" w:rsidRDefault="008D3138" w:rsidP="008D3138">
      <w:pPr>
        <w:autoSpaceDE w:val="0"/>
        <w:autoSpaceDN w:val="0"/>
        <w:adjustRightInd w:val="0"/>
        <w:spacing w:before="20" w:after="20"/>
        <w:rPr>
          <w:sz w:val="20"/>
          <w:szCs w:val="20"/>
        </w:rPr>
      </w:pPr>
      <w:r w:rsidRPr="008D3138">
        <w:rPr>
          <w:sz w:val="20"/>
          <w:szCs w:val="20"/>
        </w:rPr>
        <w:t>Požadavky byly v PD již zapracovány při předložení PD el.přípojky</w:t>
      </w:r>
      <w:r w:rsidR="00845CEE">
        <w:rPr>
          <w:sz w:val="20"/>
          <w:szCs w:val="20"/>
        </w:rPr>
        <w:t>, trafostanice a NN rozvodu</w:t>
      </w:r>
      <w:r w:rsidRPr="008D3138">
        <w:rPr>
          <w:sz w:val="20"/>
          <w:szCs w:val="20"/>
        </w:rPr>
        <w:t xml:space="preserve"> k odsouhlasení – vyjádření:</w:t>
      </w:r>
    </w:p>
    <w:p w:rsidR="008D3138" w:rsidRPr="00845CEE" w:rsidRDefault="008D3138" w:rsidP="008D3138">
      <w:pPr>
        <w:autoSpaceDE w:val="0"/>
        <w:autoSpaceDN w:val="0"/>
        <w:adjustRightInd w:val="0"/>
        <w:spacing w:before="20" w:after="20"/>
        <w:rPr>
          <w:sz w:val="20"/>
          <w:szCs w:val="20"/>
        </w:rPr>
      </w:pPr>
      <w:r w:rsidRPr="00845CEE">
        <w:rPr>
          <w:sz w:val="20"/>
          <w:szCs w:val="20"/>
        </w:rPr>
        <w:t xml:space="preserve">* Vyjadřovatelé jen potvrzují předložený stav a zakazují to, co není předmětem PD.                              </w:t>
      </w:r>
    </w:p>
    <w:p w:rsidR="008D3138" w:rsidRPr="00845CEE" w:rsidRDefault="008D3138" w:rsidP="008D3138">
      <w:pPr>
        <w:autoSpaceDE w:val="0"/>
        <w:autoSpaceDN w:val="0"/>
        <w:adjustRightInd w:val="0"/>
        <w:spacing w:before="20" w:after="20"/>
        <w:rPr>
          <w:sz w:val="20"/>
          <w:szCs w:val="20"/>
        </w:rPr>
      </w:pPr>
      <w:r w:rsidRPr="00845CEE">
        <w:rPr>
          <w:sz w:val="20"/>
          <w:szCs w:val="20"/>
        </w:rPr>
        <w:t>* Dále uvádějí pokyny pro realizaci.</w:t>
      </w:r>
    </w:p>
    <w:p w:rsidR="008D3138" w:rsidRPr="00845CEE" w:rsidRDefault="008D3138" w:rsidP="008D3138">
      <w:pPr>
        <w:jc w:val="both"/>
        <w:rPr>
          <w:sz w:val="20"/>
          <w:szCs w:val="20"/>
        </w:rPr>
      </w:pPr>
      <w:r w:rsidRPr="00845CEE">
        <w:rPr>
          <w:sz w:val="20"/>
          <w:szCs w:val="20"/>
        </w:rPr>
        <w:t>* Přehled požadavků a splnění zapracování v PD: /.</w:t>
      </w:r>
    </w:p>
    <w:p w:rsidR="008D3138" w:rsidRPr="008D3138" w:rsidRDefault="008D3138" w:rsidP="008D3138">
      <w:pPr>
        <w:autoSpaceDE w:val="0"/>
        <w:autoSpaceDN w:val="0"/>
        <w:adjustRightInd w:val="0"/>
        <w:spacing w:before="20" w:after="20"/>
        <w:rPr>
          <w:color w:val="E36C0A"/>
          <w:sz w:val="20"/>
          <w:szCs w:val="20"/>
        </w:rPr>
      </w:pPr>
    </w:p>
    <w:p w:rsidR="008D3138" w:rsidRPr="008D3138" w:rsidRDefault="008D3138" w:rsidP="008D3138">
      <w:pPr>
        <w:jc w:val="both"/>
        <w:rPr>
          <w:b/>
          <w:bCs/>
          <w:sz w:val="20"/>
          <w:szCs w:val="20"/>
        </w:rPr>
      </w:pPr>
      <w:r w:rsidRPr="008D3138">
        <w:rPr>
          <w:b/>
          <w:bCs/>
          <w:sz w:val="20"/>
          <w:szCs w:val="20"/>
        </w:rPr>
        <w:t>Ostatní:</w:t>
      </w:r>
    </w:p>
    <w:p w:rsidR="008D3138" w:rsidRPr="008D3138" w:rsidRDefault="008D3138" w:rsidP="008D3138">
      <w:pPr>
        <w:jc w:val="both"/>
        <w:rPr>
          <w:sz w:val="20"/>
          <w:szCs w:val="20"/>
        </w:rPr>
      </w:pPr>
      <w:r w:rsidRPr="008D3138">
        <w:rPr>
          <w:color w:val="002060"/>
          <w:sz w:val="20"/>
          <w:szCs w:val="20"/>
        </w:rPr>
        <w:t xml:space="preserve">    </w:t>
      </w:r>
      <w:r w:rsidRPr="008D3138">
        <w:rPr>
          <w:sz w:val="20"/>
          <w:szCs w:val="20"/>
        </w:rPr>
        <w:t>Před vstupem na dotčené pozemky, zejména (pro provedení zemních, výkopových prací) je nutná termínová informace/dohoda (14 dnů předem) – projednání s vlastníkem pozemku(ů).</w:t>
      </w:r>
    </w:p>
    <w:p w:rsidR="008D3138" w:rsidRPr="008D3138" w:rsidRDefault="008D3138" w:rsidP="008D3138">
      <w:pPr>
        <w:jc w:val="both"/>
        <w:rPr>
          <w:sz w:val="20"/>
          <w:szCs w:val="20"/>
        </w:rPr>
      </w:pPr>
      <w:r w:rsidRPr="008D3138">
        <w:rPr>
          <w:sz w:val="20"/>
          <w:szCs w:val="20"/>
        </w:rPr>
        <w:t xml:space="preserve">Před prováděním výkopů a zemních prací nutno si nechat </w:t>
      </w:r>
      <w:r w:rsidRPr="008D3138">
        <w:rPr>
          <w:b/>
          <w:bCs/>
          <w:sz w:val="20"/>
          <w:szCs w:val="20"/>
        </w:rPr>
        <w:t>vytýčit podzemní zařízení v daném místě a různá oznámení (ohlášení) … viz jednotlivá vyjádření</w:t>
      </w:r>
      <w:r w:rsidRPr="008D3138">
        <w:rPr>
          <w:sz w:val="20"/>
          <w:szCs w:val="20"/>
        </w:rPr>
        <w:t xml:space="preserve"> (viz dokladová část) – stanoviska v dokladové části stavby.  </w:t>
      </w:r>
    </w:p>
    <w:p w:rsidR="008D3138" w:rsidRPr="008D3138" w:rsidRDefault="008D3138" w:rsidP="008D3138">
      <w:pPr>
        <w:jc w:val="both"/>
        <w:rPr>
          <w:sz w:val="20"/>
          <w:szCs w:val="20"/>
        </w:rPr>
      </w:pPr>
      <w:r w:rsidRPr="008D3138">
        <w:rPr>
          <w:sz w:val="20"/>
          <w:szCs w:val="20"/>
        </w:rPr>
        <w:t xml:space="preserve">    Výkopové práce tedy nutno provádět s co největší opatrností a odpovědností. Předpokladem při všech zemních pracích je respektování stávajících inženýrských sítí. Viz požadavky ve vyjádřeních v dokladové části. </w:t>
      </w:r>
    </w:p>
    <w:p w:rsidR="008D3138" w:rsidRPr="00D62B39" w:rsidRDefault="008D3138" w:rsidP="008D3138">
      <w:pPr>
        <w:jc w:val="both"/>
        <w:rPr>
          <w:color w:val="FF0000"/>
          <w:sz w:val="20"/>
          <w:szCs w:val="20"/>
        </w:rPr>
      </w:pPr>
      <w:r w:rsidRPr="008D3138">
        <w:rPr>
          <w:sz w:val="20"/>
          <w:szCs w:val="20"/>
        </w:rPr>
        <w:t xml:space="preserve">Otevřené nezaházené výkopy zabezpečit proti pádu osob a zranění. Zbylou zeminu po výkopech částečně rozprostřít v terénu na daném pozemku – na staveništi vyvolavatele, hrubý „materiál“ z výkopku nutno odvést na skládku zhotovitele, k další likvidaci na oficiální skládku k ukládání stavebních hmot. </w:t>
      </w:r>
      <w:r w:rsidR="00175F3C" w:rsidRPr="00791979">
        <w:rPr>
          <w:sz w:val="20"/>
          <w:szCs w:val="20"/>
        </w:rPr>
        <w:t>Ostatní zemní dokončovací práce s obnovením podle druhu stávajícího povrchu terénu</w:t>
      </w:r>
      <w:r w:rsidR="00791979" w:rsidRPr="00791979">
        <w:rPr>
          <w:sz w:val="20"/>
          <w:szCs w:val="20"/>
        </w:rPr>
        <w:t>.</w:t>
      </w:r>
    </w:p>
    <w:p w:rsidR="008D3138" w:rsidRPr="00D5581C" w:rsidRDefault="008D3138" w:rsidP="008D3138">
      <w:pPr>
        <w:jc w:val="both"/>
        <w:rPr>
          <w:sz w:val="20"/>
          <w:szCs w:val="20"/>
        </w:rPr>
      </w:pPr>
      <w:r w:rsidRPr="008D3138">
        <w:rPr>
          <w:sz w:val="20"/>
          <w:szCs w:val="20"/>
        </w:rPr>
        <w:lastRenderedPageBreak/>
        <w:t xml:space="preserve">Dodavatel montážních prací provede opravu PD podle skutečnosti a předá investorovi (vyhotoví pro investora PD </w:t>
      </w:r>
      <w:r w:rsidRPr="00D5581C">
        <w:rPr>
          <w:sz w:val="20"/>
          <w:szCs w:val="20"/>
        </w:rPr>
        <w:t xml:space="preserve">skutečného stavu). </w:t>
      </w:r>
    </w:p>
    <w:p w:rsidR="008D3138" w:rsidRPr="00D5581C" w:rsidRDefault="008D3138" w:rsidP="008D3138">
      <w:pPr>
        <w:jc w:val="both"/>
        <w:rPr>
          <w:sz w:val="20"/>
          <w:szCs w:val="20"/>
        </w:rPr>
      </w:pPr>
      <w:r w:rsidRPr="00D5581C">
        <w:rPr>
          <w:sz w:val="20"/>
          <w:szCs w:val="20"/>
        </w:rPr>
        <w:t xml:space="preserve">    V průběhu prací nutno provést </w:t>
      </w:r>
      <w:r w:rsidRPr="00D5581C">
        <w:rPr>
          <w:b/>
          <w:sz w:val="20"/>
          <w:szCs w:val="20"/>
        </w:rPr>
        <w:t>geodetické zaměření kabelových tras</w:t>
      </w:r>
      <w:r w:rsidR="00D62B39" w:rsidRPr="00D5581C">
        <w:rPr>
          <w:sz w:val="20"/>
          <w:szCs w:val="20"/>
        </w:rPr>
        <w:t>, zejména a samostatně trasu VN přípojky</w:t>
      </w:r>
      <w:r w:rsidRPr="00D5581C">
        <w:rPr>
          <w:sz w:val="20"/>
          <w:szCs w:val="20"/>
        </w:rPr>
        <w:t>. Součástí předání bude klasické zaměření (od pevných bodů) i geodetické zaměření stavby, tras a uložení. Toto zaměřování provádět průběžně po částech ve spolupráci s geodetem.</w:t>
      </w:r>
    </w:p>
    <w:p w:rsidR="008D3138" w:rsidRPr="00D5581C" w:rsidRDefault="008D3138" w:rsidP="008D3138">
      <w:pPr>
        <w:jc w:val="both"/>
        <w:rPr>
          <w:sz w:val="20"/>
          <w:szCs w:val="20"/>
        </w:rPr>
      </w:pPr>
      <w:r w:rsidRPr="00D5581C">
        <w:rPr>
          <w:sz w:val="20"/>
          <w:szCs w:val="20"/>
        </w:rPr>
        <w:t xml:space="preserve">     Realizace stavby kabelových rozvodů předpokládá náležité uvedení daného prostoru do odpovídajícího stavu. </w:t>
      </w:r>
      <w:r w:rsidR="00763CA3" w:rsidRPr="00D5581C">
        <w:rPr>
          <w:sz w:val="20"/>
          <w:szCs w:val="20"/>
        </w:rPr>
        <w:t>T</w:t>
      </w:r>
      <w:r w:rsidRPr="00D5581C">
        <w:rPr>
          <w:sz w:val="20"/>
          <w:szCs w:val="20"/>
        </w:rPr>
        <w:t>ravnaté plochy očistit od výkopku (po odvozu zeminy), povrch zasít travním semenem. Stav pozemků (terénu) bude protokolárně předán vlastníkovi pozemku.</w:t>
      </w:r>
    </w:p>
    <w:p w:rsidR="008D3138" w:rsidRPr="00D5581C" w:rsidRDefault="008D3138" w:rsidP="008D3138">
      <w:pPr>
        <w:jc w:val="both"/>
        <w:rPr>
          <w:sz w:val="20"/>
          <w:szCs w:val="20"/>
        </w:rPr>
      </w:pPr>
      <w:r w:rsidRPr="00D5581C">
        <w:rPr>
          <w:sz w:val="20"/>
          <w:szCs w:val="20"/>
        </w:rPr>
        <w:t>Podstatné změny (technické, rozsahové – finanční) oproti tomuto projektu musí být projednány se stavebníkem – investorem a projektantem formou zápisu např. ve stavebním – montážním deníku a zaznamenány do PD vč. konečného zákresu skutečného stavu.</w:t>
      </w:r>
    </w:p>
    <w:p w:rsidR="008D3138" w:rsidRPr="00D5581C" w:rsidRDefault="008D3138" w:rsidP="008D3138">
      <w:pPr>
        <w:rPr>
          <w:sz w:val="20"/>
          <w:szCs w:val="20"/>
        </w:rPr>
      </w:pPr>
      <w:r w:rsidRPr="00D5581C">
        <w:rPr>
          <w:sz w:val="20"/>
          <w:szCs w:val="20"/>
        </w:rPr>
        <w:t xml:space="preserve">     Před ukončením montážních prací prověření správného sledu fází. Tato ustanovení již uplatňovat při provádění montáží napájecích kabelů.</w:t>
      </w:r>
    </w:p>
    <w:p w:rsidR="00A239B1" w:rsidRPr="00D5581C" w:rsidRDefault="00A239B1" w:rsidP="008D3138">
      <w:pPr>
        <w:rPr>
          <w:sz w:val="20"/>
          <w:szCs w:val="20"/>
        </w:rPr>
      </w:pPr>
    </w:p>
    <w:p w:rsidR="00A239B1" w:rsidRPr="00D5581C" w:rsidRDefault="00A239B1" w:rsidP="00A239B1">
      <w:pPr>
        <w:pStyle w:val="Zpat"/>
        <w:jc w:val="both"/>
        <w:rPr>
          <w:sz w:val="20"/>
          <w:szCs w:val="20"/>
        </w:rPr>
      </w:pPr>
      <w:r w:rsidRPr="00D5581C">
        <w:rPr>
          <w:sz w:val="20"/>
          <w:szCs w:val="20"/>
        </w:rPr>
        <w:t xml:space="preserve">    Při dokončení stavby musí být provedena </w:t>
      </w:r>
      <w:r w:rsidR="0017203D" w:rsidRPr="00D5581C">
        <w:rPr>
          <w:sz w:val="20"/>
          <w:szCs w:val="20"/>
        </w:rPr>
        <w:t>prohlídka</w:t>
      </w:r>
      <w:r w:rsidRPr="00D5581C">
        <w:rPr>
          <w:sz w:val="20"/>
          <w:szCs w:val="20"/>
        </w:rPr>
        <w:t xml:space="preserve"> el. zařízení NN a VN</w:t>
      </w:r>
      <w:r w:rsidR="0017203D" w:rsidRPr="00D5581C">
        <w:rPr>
          <w:sz w:val="20"/>
          <w:szCs w:val="20"/>
        </w:rPr>
        <w:t xml:space="preserve"> (vč. napěťové zkoušky VN kabelu) revizním technikem</w:t>
      </w:r>
      <w:r w:rsidRPr="00D5581C">
        <w:rPr>
          <w:sz w:val="20"/>
          <w:szCs w:val="20"/>
        </w:rPr>
        <w:t xml:space="preserve"> a na podkladě této bude vystavena výchozí revizní zpráva osvědčující bezpečný provoz el. zařízení.</w:t>
      </w:r>
    </w:p>
    <w:p w:rsidR="00A239B1" w:rsidRPr="00D5581C" w:rsidRDefault="00A239B1" w:rsidP="00A239B1">
      <w:pPr>
        <w:rPr>
          <w:sz w:val="20"/>
          <w:szCs w:val="20"/>
        </w:rPr>
      </w:pPr>
      <w:r w:rsidRPr="00D5581C">
        <w:rPr>
          <w:sz w:val="20"/>
          <w:szCs w:val="20"/>
        </w:rPr>
        <w:t>Termíny následných revizí budou stanoveny ve výchozí revizi dle ČSN 331500, pokud provozní předpisy nestanoví jinak: 4 roky pro venkovní prostor, 5 let pro vnitřní prostory.</w:t>
      </w:r>
    </w:p>
    <w:p w:rsidR="00A239B1" w:rsidRPr="00D5581C" w:rsidRDefault="00A239B1" w:rsidP="00A239B1">
      <w:pPr>
        <w:jc w:val="both"/>
        <w:rPr>
          <w:sz w:val="20"/>
          <w:szCs w:val="20"/>
        </w:rPr>
      </w:pPr>
      <w:r w:rsidRPr="00D5581C">
        <w:rPr>
          <w:sz w:val="20"/>
          <w:szCs w:val="20"/>
        </w:rPr>
        <w:t xml:space="preserve">     Po dokončení montáže el. zařízení toto řádně popsat</w:t>
      </w:r>
      <w:r w:rsidR="0017203D" w:rsidRPr="00D5581C">
        <w:rPr>
          <w:sz w:val="20"/>
          <w:szCs w:val="20"/>
        </w:rPr>
        <w:t xml:space="preserve"> (kabelové štítky, vývody z rozvaděčů)</w:t>
      </w:r>
      <w:r w:rsidRPr="00D5581C">
        <w:rPr>
          <w:sz w:val="20"/>
          <w:szCs w:val="20"/>
        </w:rPr>
        <w:t>, nakonzervovat kovové prvky (zámky, závěsy, spoje apod.).</w:t>
      </w:r>
    </w:p>
    <w:p w:rsidR="00791979" w:rsidRPr="00D5581C" w:rsidRDefault="00791979" w:rsidP="00A239B1">
      <w:pPr>
        <w:jc w:val="both"/>
        <w:rPr>
          <w:sz w:val="20"/>
          <w:szCs w:val="20"/>
        </w:rPr>
      </w:pPr>
      <w:r w:rsidRPr="00D5581C">
        <w:rPr>
          <w:sz w:val="20"/>
          <w:szCs w:val="20"/>
        </w:rPr>
        <w:t xml:space="preserve">     Tabulka o označení trafostanice (číslo a název) o velikosti ležaté A3 bude umístěna na dveřích (na </w:t>
      </w:r>
      <w:r w:rsidR="003A45C7" w:rsidRPr="00D5581C">
        <w:rPr>
          <w:sz w:val="20"/>
          <w:szCs w:val="20"/>
        </w:rPr>
        <w:t>čelní straně, na straně rozvaděčů).</w:t>
      </w:r>
    </w:p>
    <w:p w:rsidR="00582A5B" w:rsidRPr="00D5581C" w:rsidRDefault="00582A5B" w:rsidP="00582A5B">
      <w:pPr>
        <w:jc w:val="both"/>
        <w:rPr>
          <w:sz w:val="20"/>
          <w:szCs w:val="20"/>
        </w:rPr>
      </w:pPr>
      <w:r w:rsidRPr="00D5581C">
        <w:rPr>
          <w:sz w:val="20"/>
          <w:szCs w:val="20"/>
        </w:rPr>
        <w:t>Rozvaděče a skříně opatřit písmenovým a číslicovým štítkem (tabulkou) podle popisu v PD.</w:t>
      </w:r>
    </w:p>
    <w:p w:rsidR="00A239B1" w:rsidRPr="00D5581C" w:rsidRDefault="00791979" w:rsidP="00A239B1">
      <w:pPr>
        <w:jc w:val="both"/>
        <w:rPr>
          <w:sz w:val="20"/>
          <w:szCs w:val="20"/>
        </w:rPr>
      </w:pPr>
      <w:r w:rsidRPr="00D5581C">
        <w:rPr>
          <w:sz w:val="20"/>
          <w:szCs w:val="20"/>
        </w:rPr>
        <w:t xml:space="preserve">     </w:t>
      </w:r>
      <w:r w:rsidR="00A239B1" w:rsidRPr="00D5581C">
        <w:rPr>
          <w:sz w:val="20"/>
          <w:szCs w:val="20"/>
        </w:rPr>
        <w:t>Po vypracování výchozí revizní zprávy dodavatel při přejímce předá rozvody investorovi.</w:t>
      </w:r>
      <w:r w:rsidR="002B4725" w:rsidRPr="00D5581C">
        <w:rPr>
          <w:sz w:val="20"/>
          <w:szCs w:val="20"/>
        </w:rPr>
        <w:t xml:space="preserve"> </w:t>
      </w:r>
    </w:p>
    <w:p w:rsidR="002B4725" w:rsidRPr="00D5581C" w:rsidRDefault="002B4725" w:rsidP="00A239B1">
      <w:pPr>
        <w:jc w:val="both"/>
        <w:rPr>
          <w:sz w:val="20"/>
          <w:szCs w:val="20"/>
        </w:rPr>
      </w:pPr>
      <w:r w:rsidRPr="00D5581C">
        <w:rPr>
          <w:sz w:val="20"/>
          <w:szCs w:val="20"/>
        </w:rPr>
        <w:t xml:space="preserve">    Součástí inženýringu výstavby je:</w:t>
      </w:r>
    </w:p>
    <w:p w:rsidR="002B4725" w:rsidRPr="00D5581C" w:rsidRDefault="002B4725" w:rsidP="00A239B1">
      <w:pPr>
        <w:jc w:val="both"/>
        <w:rPr>
          <w:sz w:val="20"/>
          <w:szCs w:val="20"/>
        </w:rPr>
      </w:pPr>
      <w:r w:rsidRPr="00D5581C">
        <w:rPr>
          <w:sz w:val="20"/>
          <w:szCs w:val="20"/>
        </w:rPr>
        <w:t xml:space="preserve">* Sestavení předávací dokumentace DSPS (PD skutečného stavu vč. schémat, GOZ, revize VN, NN, protokoly od MTP, trafa, </w:t>
      </w:r>
      <w:r w:rsidRPr="00D5581C">
        <w:rPr>
          <w:b/>
          <w:sz w:val="20"/>
          <w:szCs w:val="20"/>
        </w:rPr>
        <w:t>R</w:t>
      </w:r>
      <w:r w:rsidR="003A45C7" w:rsidRPr="00D5581C">
        <w:rPr>
          <w:b/>
          <w:sz w:val="20"/>
          <w:szCs w:val="20"/>
        </w:rPr>
        <w:t>NN</w:t>
      </w:r>
      <w:r w:rsidRPr="00D5581C">
        <w:rPr>
          <w:sz w:val="20"/>
          <w:szCs w:val="20"/>
        </w:rPr>
        <w:t>, MPP, dokument o povolení stavby a o uvedení stavby do provozu od Stavebního úřadu, apod.) a předání technikovi na oddělení majetku pro VN do VM.</w:t>
      </w:r>
    </w:p>
    <w:p w:rsidR="002B4725" w:rsidRPr="00D5581C" w:rsidRDefault="002B4725" w:rsidP="00A239B1">
      <w:pPr>
        <w:jc w:val="both"/>
        <w:rPr>
          <w:sz w:val="20"/>
          <w:szCs w:val="20"/>
        </w:rPr>
      </w:pPr>
      <w:r w:rsidRPr="00D5581C">
        <w:rPr>
          <w:sz w:val="20"/>
          <w:szCs w:val="20"/>
        </w:rPr>
        <w:t>* Vyřízení „smlouvy na připojení z</w:t>
      </w:r>
      <w:r w:rsidR="00175F3C" w:rsidRPr="00D5581C">
        <w:rPr>
          <w:sz w:val="20"/>
          <w:szCs w:val="20"/>
        </w:rPr>
        <w:t> </w:t>
      </w:r>
      <w:r w:rsidRPr="00D5581C">
        <w:rPr>
          <w:sz w:val="20"/>
          <w:szCs w:val="20"/>
        </w:rPr>
        <w:t>VN</w:t>
      </w:r>
      <w:r w:rsidR="00175F3C" w:rsidRPr="00D5581C">
        <w:rPr>
          <w:sz w:val="20"/>
          <w:szCs w:val="20"/>
        </w:rPr>
        <w:t xml:space="preserve">“ </w:t>
      </w:r>
      <w:r w:rsidRPr="00D5581C">
        <w:rPr>
          <w:sz w:val="20"/>
          <w:szCs w:val="20"/>
        </w:rPr>
        <w:t xml:space="preserve">formou podání žádosti, dále vyřízení </w:t>
      </w:r>
      <w:r w:rsidR="003A45C7" w:rsidRPr="00D5581C">
        <w:rPr>
          <w:sz w:val="20"/>
          <w:szCs w:val="20"/>
        </w:rPr>
        <w:t xml:space="preserve">změnové </w:t>
      </w:r>
      <w:r w:rsidRPr="00D5581C">
        <w:rPr>
          <w:sz w:val="20"/>
          <w:szCs w:val="20"/>
        </w:rPr>
        <w:t>„smlouvy o sdružených službách na odběr elektřiny“ s obchodníkem ČEZu apod..</w:t>
      </w:r>
    </w:p>
    <w:p w:rsidR="002B4725" w:rsidRPr="00D5581C" w:rsidRDefault="002B4725" w:rsidP="00A239B1">
      <w:pPr>
        <w:jc w:val="both"/>
        <w:rPr>
          <w:sz w:val="20"/>
          <w:szCs w:val="20"/>
        </w:rPr>
      </w:pPr>
      <w:r w:rsidRPr="00D5581C">
        <w:rPr>
          <w:sz w:val="20"/>
          <w:szCs w:val="20"/>
        </w:rPr>
        <w:t xml:space="preserve">* Následně teprve na základě výzvy technika ČEZ z Ova může dojít </w:t>
      </w:r>
      <w:r w:rsidR="00E25BA1" w:rsidRPr="00D5581C">
        <w:rPr>
          <w:sz w:val="20"/>
          <w:szCs w:val="20"/>
        </w:rPr>
        <w:t>k oživení trafostanice (dispečer z Ova zapíná po kontrole el. zařízení patřičný úsečník</w:t>
      </w:r>
      <w:r w:rsidR="00175F3C" w:rsidRPr="00D5581C">
        <w:rPr>
          <w:sz w:val="20"/>
          <w:szCs w:val="20"/>
        </w:rPr>
        <w:t xml:space="preserve"> na VN</w:t>
      </w:r>
      <w:r w:rsidR="00E25BA1" w:rsidRPr="00D5581C">
        <w:rPr>
          <w:sz w:val="20"/>
          <w:szCs w:val="20"/>
        </w:rPr>
        <w:t xml:space="preserve"> a el. měření (montáž elektroměru velkoodběru z Ova).</w:t>
      </w:r>
    </w:p>
    <w:p w:rsidR="00E25BA1" w:rsidRPr="00D5581C" w:rsidRDefault="00E25BA1" w:rsidP="00A239B1">
      <w:pPr>
        <w:jc w:val="both"/>
        <w:rPr>
          <w:sz w:val="20"/>
          <w:szCs w:val="20"/>
        </w:rPr>
      </w:pPr>
      <w:r w:rsidRPr="00D5581C">
        <w:rPr>
          <w:sz w:val="20"/>
          <w:szCs w:val="20"/>
        </w:rPr>
        <w:t xml:space="preserve">     Po uvedení trafostanice do provozu lze teprve přejít odbornou firmou k přepojování stávajícího el. zařízení na to el. zařízení nové.</w:t>
      </w:r>
    </w:p>
    <w:p w:rsidR="00A239B1" w:rsidRPr="0045036D" w:rsidRDefault="00A239B1" w:rsidP="00A239B1">
      <w:pPr>
        <w:jc w:val="both"/>
        <w:rPr>
          <w:sz w:val="20"/>
          <w:szCs w:val="20"/>
        </w:rPr>
      </w:pPr>
      <w:r w:rsidRPr="0045036D">
        <w:rPr>
          <w:sz w:val="20"/>
          <w:szCs w:val="20"/>
        </w:rPr>
        <w:t xml:space="preserve">     El. kabelový a silnoproudý rozvod - zařízení není určeno a navrženo tak, aby ji mohly obsluhovat osoby bez odborného el. technického vzdělání (smí obsluhovat jen osoby kvalifikované). Tyto osoby smí na el. zařízení VN části pracovat jen za splnění přísných podmínek podle ČSN (práce podle metodických pokynů a „B“ příkazu vše podle ČSN 343100 (EN 50110-1)). Vstup</w:t>
      </w:r>
      <w:r w:rsidR="0017203D" w:rsidRPr="0045036D">
        <w:rPr>
          <w:sz w:val="20"/>
          <w:szCs w:val="20"/>
        </w:rPr>
        <w:t xml:space="preserve"> do blízkosti VN části</w:t>
      </w:r>
      <w:r w:rsidRPr="0045036D">
        <w:rPr>
          <w:sz w:val="20"/>
          <w:szCs w:val="20"/>
        </w:rPr>
        <w:t xml:space="preserve"> a obsluha … </w:t>
      </w:r>
      <w:r w:rsidR="0017203D" w:rsidRPr="0045036D">
        <w:rPr>
          <w:sz w:val="20"/>
          <w:szCs w:val="20"/>
        </w:rPr>
        <w:t>je určeno a umožněno</w:t>
      </w:r>
      <w:r w:rsidRPr="0045036D">
        <w:rPr>
          <w:sz w:val="20"/>
          <w:szCs w:val="20"/>
        </w:rPr>
        <w:t xml:space="preserve"> jen pro osobu kvalifikovanou podle ČSN a předpisů.</w:t>
      </w:r>
    </w:p>
    <w:p w:rsidR="00A239B1" w:rsidRPr="00D5581C" w:rsidRDefault="00A239B1" w:rsidP="00A239B1">
      <w:pPr>
        <w:jc w:val="both"/>
        <w:rPr>
          <w:sz w:val="20"/>
          <w:szCs w:val="20"/>
        </w:rPr>
      </w:pPr>
      <w:r w:rsidRPr="00D5581C">
        <w:rPr>
          <w:sz w:val="20"/>
          <w:szCs w:val="20"/>
        </w:rPr>
        <w:t xml:space="preserve">Práce na el.zařízení VN jen bez napětí po odpovědném, zajištěném a prověřeném (zkoušečky apod.) vypnutí el. napětí pro dané zařízení. Pozor na tzv. ZPĚTNÝ PROUD (dva napájecí zdroje) a ZBYTKOVÉ NAPĚTÍ (na kompenzačních kondenzátorech). </w:t>
      </w:r>
    </w:p>
    <w:p w:rsidR="00A239B1" w:rsidRPr="00D5581C" w:rsidRDefault="00A239B1" w:rsidP="00A239B1">
      <w:pPr>
        <w:jc w:val="both"/>
        <w:rPr>
          <w:sz w:val="20"/>
          <w:szCs w:val="20"/>
        </w:rPr>
      </w:pPr>
      <w:r w:rsidRPr="00D5581C">
        <w:rPr>
          <w:sz w:val="20"/>
          <w:szCs w:val="20"/>
        </w:rPr>
        <w:t>Před zásahem a úpravami na stávajícím el. zařízení (vstup do trafostanice, podpěry vedení VN apod.) nutno oznámit provozovateli (majiteli) tyto skutečnosti.</w:t>
      </w:r>
    </w:p>
    <w:p w:rsidR="0017203D" w:rsidRPr="00D5581C" w:rsidRDefault="00A239B1" w:rsidP="00A239B1">
      <w:pPr>
        <w:jc w:val="both"/>
        <w:rPr>
          <w:sz w:val="20"/>
          <w:szCs w:val="20"/>
        </w:rPr>
      </w:pPr>
      <w:r w:rsidRPr="00D5581C">
        <w:rPr>
          <w:sz w:val="20"/>
          <w:szCs w:val="20"/>
        </w:rPr>
        <w:t xml:space="preserve">    Obsluhu i práci a ostatní údržbu na el.zařízení NN lze řešit </w:t>
      </w:r>
      <w:r w:rsidR="0017203D" w:rsidRPr="00D5581C">
        <w:rPr>
          <w:sz w:val="20"/>
          <w:szCs w:val="20"/>
        </w:rPr>
        <w:t>zejména</w:t>
      </w:r>
      <w:r w:rsidRPr="00D5581C">
        <w:rPr>
          <w:sz w:val="20"/>
          <w:szCs w:val="20"/>
        </w:rPr>
        <w:t xml:space="preserve"> bez napětí</w:t>
      </w:r>
      <w:r w:rsidR="0017203D" w:rsidRPr="00D5581C">
        <w:rPr>
          <w:sz w:val="20"/>
          <w:szCs w:val="20"/>
        </w:rPr>
        <w:t>, avšak lze řešit i pod napětím</w:t>
      </w:r>
      <w:r w:rsidR="0045036D" w:rsidRPr="00D5581C">
        <w:rPr>
          <w:sz w:val="20"/>
          <w:szCs w:val="20"/>
        </w:rPr>
        <w:t xml:space="preserve"> (po odpovědném, zajištěném a prověřeném … zkoušečky apod. … vypnutí el. napětí pro dané zařízení, ale i s použitím el.ochranných pracovních pomůcek a nářadí)</w:t>
      </w:r>
      <w:r w:rsidR="0017203D" w:rsidRPr="00D5581C">
        <w:rPr>
          <w:sz w:val="20"/>
          <w:szCs w:val="20"/>
        </w:rPr>
        <w:t>,</w:t>
      </w:r>
      <w:r w:rsidRPr="00D5581C">
        <w:rPr>
          <w:sz w:val="20"/>
          <w:szCs w:val="20"/>
        </w:rPr>
        <w:t xml:space="preserve"> po odpovědném, zajištěném a prověřeném (zkoušečky apod.) vypnutí el. napětí pro dané zařízení, tuto činnost smí provádět jen osoby nejméně s kvalifikací § 6 ve smyslu vyhl. 50/78 Sb.. </w:t>
      </w:r>
    </w:p>
    <w:p w:rsidR="0017203D" w:rsidRPr="00D5581C" w:rsidRDefault="0017203D" w:rsidP="00A239B1">
      <w:pPr>
        <w:jc w:val="both"/>
        <w:rPr>
          <w:sz w:val="20"/>
          <w:szCs w:val="20"/>
        </w:rPr>
      </w:pPr>
      <w:r w:rsidRPr="00D5581C">
        <w:rPr>
          <w:sz w:val="20"/>
          <w:szCs w:val="20"/>
        </w:rPr>
        <w:t>Obsluhu i práci a ostatní údržbu na el.zařízení NN lze řešit i pod napětí po odpovědném, zajištěném a prověřeném (zkoušečky apod.) vypnutí el. napětí pro dané zařízení, ale i s použitím el.ochranných pracovních pomůcek a nářadí. Tuto činnost smí provádět jen osoby nejméně s kvalifikací § 6 ve smyslu vyhl. 50/78 Sb..</w:t>
      </w:r>
    </w:p>
    <w:p w:rsidR="00A239B1" w:rsidRPr="00D5581C" w:rsidRDefault="00A239B1" w:rsidP="00A239B1">
      <w:pPr>
        <w:jc w:val="both"/>
        <w:rPr>
          <w:sz w:val="20"/>
          <w:szCs w:val="20"/>
        </w:rPr>
      </w:pPr>
      <w:r w:rsidRPr="00D5581C">
        <w:rPr>
          <w:sz w:val="20"/>
          <w:szCs w:val="20"/>
        </w:rPr>
        <w:t>Před zásahem a úpravami na stávajícím el. zařízení (rozvaděče, trafostanice, rozvodny apod.) nutno oznámit patřičnému majiteli tyto skutečnosti.</w:t>
      </w:r>
    </w:p>
    <w:p w:rsidR="00A239B1" w:rsidRPr="00D5581C" w:rsidRDefault="00A239B1" w:rsidP="00A239B1">
      <w:pPr>
        <w:rPr>
          <w:sz w:val="20"/>
          <w:szCs w:val="20"/>
        </w:rPr>
      </w:pPr>
      <w:r w:rsidRPr="00D5581C">
        <w:rPr>
          <w:sz w:val="20"/>
          <w:szCs w:val="20"/>
        </w:rPr>
        <w:t xml:space="preserve">Rozvaděče musejí být po celou dobu užívání přístupné. Volný prostor před dveřmi rozvaděče min. </w:t>
      </w:r>
      <w:smartTag w:uri="urn:schemas-microsoft-com:office:smarttags" w:element="metricconverter">
        <w:smartTagPr>
          <w:attr w:name="ProductID" w:val="80 cm"/>
        </w:smartTagPr>
        <w:r w:rsidRPr="00D5581C">
          <w:rPr>
            <w:sz w:val="20"/>
            <w:szCs w:val="20"/>
          </w:rPr>
          <w:t>80 cm</w:t>
        </w:r>
      </w:smartTag>
      <w:r w:rsidRPr="00D5581C">
        <w:rPr>
          <w:sz w:val="20"/>
          <w:szCs w:val="20"/>
        </w:rPr>
        <w:t>. Místo umístění hlavního vypínače musí být označeno výstražnou tabulkou např. č. 6131. Všechny osoby pracující v provozovně musejí být s tímto seznámeny pro případ poruchy, požáru, úrazu.</w:t>
      </w:r>
    </w:p>
    <w:p w:rsidR="00A239B1" w:rsidRPr="00D5581C" w:rsidRDefault="00A239B1" w:rsidP="00A239B1">
      <w:pPr>
        <w:rPr>
          <w:sz w:val="20"/>
          <w:szCs w:val="20"/>
        </w:rPr>
      </w:pPr>
      <w:r w:rsidRPr="00D5581C">
        <w:rPr>
          <w:sz w:val="20"/>
          <w:szCs w:val="20"/>
        </w:rPr>
        <w:t xml:space="preserve">    Pro provoz a obsluhu el. přípojky VN</w:t>
      </w:r>
      <w:r w:rsidR="0045036D" w:rsidRPr="00D5581C">
        <w:rPr>
          <w:sz w:val="20"/>
          <w:szCs w:val="20"/>
        </w:rPr>
        <w:t xml:space="preserve"> a trafostanice</w:t>
      </w:r>
      <w:r w:rsidRPr="00D5581C">
        <w:rPr>
          <w:sz w:val="20"/>
          <w:szCs w:val="20"/>
        </w:rPr>
        <w:t xml:space="preserve">, vč. termínů provozních zkoušek, vypracuje uživatel provozní řád </w:t>
      </w:r>
      <w:r w:rsidR="0045036D" w:rsidRPr="00D5581C">
        <w:rPr>
          <w:sz w:val="20"/>
          <w:szCs w:val="20"/>
        </w:rPr>
        <w:t xml:space="preserve">– manipulační, provozní předpis </w:t>
      </w:r>
      <w:r w:rsidRPr="00D5581C">
        <w:rPr>
          <w:sz w:val="20"/>
          <w:szCs w:val="20"/>
        </w:rPr>
        <w:t>(schválený u ČEZu MPP), s nímž budou pracovníci, kterých se to týká prokazatelně seznámeni a zápis o tomto aktu spolu s PD a revizními zprávami bude uložen u provozovatele – uživatele a v trafostanici - rozvodně.</w:t>
      </w:r>
    </w:p>
    <w:p w:rsidR="00582A5B" w:rsidRDefault="00582A5B" w:rsidP="00707ED4">
      <w:pPr>
        <w:jc w:val="both"/>
        <w:rPr>
          <w:sz w:val="20"/>
          <w:szCs w:val="20"/>
        </w:rPr>
      </w:pPr>
    </w:p>
    <w:p w:rsidR="00707ED4" w:rsidRPr="00707ED4" w:rsidRDefault="00707ED4" w:rsidP="00707ED4">
      <w:pPr>
        <w:jc w:val="both"/>
        <w:rPr>
          <w:bCs/>
          <w:sz w:val="20"/>
          <w:szCs w:val="20"/>
        </w:rPr>
      </w:pPr>
      <w:r w:rsidRPr="00707ED4">
        <w:rPr>
          <w:sz w:val="20"/>
          <w:szCs w:val="20"/>
        </w:rPr>
        <w:t xml:space="preserve">Poznámka: </w:t>
      </w:r>
      <w:r w:rsidRPr="00707ED4">
        <w:rPr>
          <w:bCs/>
          <w:sz w:val="20"/>
          <w:szCs w:val="20"/>
        </w:rPr>
        <w:t>výsadba budoucí zeleně musí respektovat stávající i nové podzemní vedení.</w:t>
      </w:r>
    </w:p>
    <w:p w:rsidR="008D3138" w:rsidRPr="008D3138" w:rsidRDefault="008D3138" w:rsidP="008D3138">
      <w:pPr>
        <w:jc w:val="both"/>
        <w:rPr>
          <w:sz w:val="20"/>
          <w:szCs w:val="20"/>
        </w:rPr>
      </w:pPr>
      <w:r w:rsidRPr="008D3138">
        <w:rPr>
          <w:sz w:val="20"/>
          <w:szCs w:val="20"/>
        </w:rPr>
        <w:t>Dodavatel montáží bude řešit odpadové hospodářství podle zákona 185/01 Sb. a evidenci odpadů podle 93/2016 Sb. a 383/2001 Sb..</w:t>
      </w:r>
    </w:p>
    <w:p w:rsidR="002B4725" w:rsidRDefault="002B4725" w:rsidP="008D3138">
      <w:pPr>
        <w:autoSpaceDE w:val="0"/>
        <w:autoSpaceDN w:val="0"/>
        <w:adjustRightInd w:val="0"/>
        <w:spacing w:before="20"/>
        <w:rPr>
          <w:i/>
          <w:iCs/>
          <w:sz w:val="20"/>
          <w:szCs w:val="20"/>
        </w:rPr>
      </w:pPr>
    </w:p>
    <w:p w:rsidR="00814DE8" w:rsidRDefault="00814DE8" w:rsidP="008D3138">
      <w:pPr>
        <w:autoSpaceDE w:val="0"/>
        <w:autoSpaceDN w:val="0"/>
        <w:adjustRightInd w:val="0"/>
        <w:spacing w:before="20"/>
        <w:rPr>
          <w:i/>
          <w:iCs/>
          <w:sz w:val="20"/>
          <w:szCs w:val="20"/>
        </w:rPr>
      </w:pPr>
    </w:p>
    <w:p w:rsidR="00814DE8" w:rsidRDefault="00814DE8" w:rsidP="008D3138">
      <w:pPr>
        <w:autoSpaceDE w:val="0"/>
        <w:autoSpaceDN w:val="0"/>
        <w:adjustRightInd w:val="0"/>
        <w:spacing w:before="20"/>
        <w:rPr>
          <w:i/>
          <w:iCs/>
          <w:sz w:val="20"/>
          <w:szCs w:val="20"/>
        </w:rPr>
      </w:pPr>
    </w:p>
    <w:p w:rsidR="002B4725" w:rsidRPr="00B23F5F" w:rsidRDefault="002B4725" w:rsidP="002B4725">
      <w:pPr>
        <w:pStyle w:val="Nadpis1"/>
        <w:tabs>
          <w:tab w:val="left" w:pos="0"/>
        </w:tabs>
      </w:pPr>
      <w:r w:rsidRPr="00B23F5F">
        <w:t>Závěrečná ustanovení a zajištění bezpečnosti práce během výstavby a provozu</w:t>
      </w:r>
      <w:r>
        <w:t>:</w:t>
      </w:r>
    </w:p>
    <w:p w:rsidR="002B4725" w:rsidRPr="00D94798" w:rsidRDefault="002B4725" w:rsidP="002B4725">
      <w:pPr>
        <w:pStyle w:val="Zpat"/>
        <w:jc w:val="both"/>
        <w:rPr>
          <w:sz w:val="20"/>
          <w:szCs w:val="20"/>
        </w:rPr>
      </w:pPr>
      <w:r w:rsidRPr="00B23F5F">
        <w:rPr>
          <w:sz w:val="20"/>
          <w:szCs w:val="20"/>
        </w:rPr>
        <w:t>Práce musí být prováděny podle tohoto projektu s dodržením požadavků platných ČSN, PNE a vyhlášek. Změny proti tomuto projektu mohou být prováděny pouze se společným souhlasem stavebníka a projektanta. Dále musí být práce prováděny v úzké součinnosti s ČEZ Distribuce.</w:t>
      </w:r>
      <w:r>
        <w:rPr>
          <w:sz w:val="20"/>
          <w:szCs w:val="20"/>
        </w:rPr>
        <w:t xml:space="preserve"> </w:t>
      </w:r>
      <w:r w:rsidRPr="00B23F5F">
        <w:rPr>
          <w:sz w:val="20"/>
        </w:rPr>
        <w:t>Nutno se zejména soustředit a zaměřit na bezpečnost při odpojování el. zařízení, demontážích, přepojování, napojování. El. zařízení je pod napětím (st. objekt, místo napojení apod.). Při vlastní práci dodržet nařízení zákona 48/82, 591/2006 Sb. a technických pokynů, postupů pro práci pod-bez napětí. Vypínání sítě VN, manipulace s odpojováním a připojováním přes dispečink ČEZ.</w:t>
      </w:r>
    </w:p>
    <w:p w:rsidR="002B4725" w:rsidRDefault="002B4725" w:rsidP="008D3138">
      <w:pPr>
        <w:autoSpaceDE w:val="0"/>
        <w:autoSpaceDN w:val="0"/>
        <w:adjustRightInd w:val="0"/>
        <w:spacing w:before="20"/>
        <w:rPr>
          <w:i/>
          <w:iCs/>
          <w:sz w:val="20"/>
          <w:szCs w:val="20"/>
        </w:rPr>
      </w:pPr>
    </w:p>
    <w:p w:rsidR="008D3138" w:rsidRPr="00944AAC" w:rsidRDefault="008D3138" w:rsidP="008D3138">
      <w:pPr>
        <w:autoSpaceDE w:val="0"/>
        <w:autoSpaceDN w:val="0"/>
        <w:adjustRightInd w:val="0"/>
        <w:spacing w:before="20"/>
        <w:rPr>
          <w:i/>
          <w:iCs/>
          <w:sz w:val="20"/>
          <w:szCs w:val="20"/>
        </w:rPr>
      </w:pPr>
      <w:r w:rsidRPr="00944AAC">
        <w:rPr>
          <w:i/>
          <w:iCs/>
          <w:sz w:val="20"/>
          <w:szCs w:val="20"/>
        </w:rPr>
        <w:t xml:space="preserve">Tato PD slouží k účelu, pro který je zpracována (pro povolení stavby – územní souhlas a pro realizaci), nemůže být kopírována a textově převzata pro jiné účely bez vědomí autora. </w:t>
      </w:r>
    </w:p>
    <w:p w:rsidR="008D3138" w:rsidRPr="00944AAC" w:rsidRDefault="004E5CCB" w:rsidP="00EE09E2">
      <w:pPr>
        <w:pStyle w:val="Nadpis1"/>
        <w:tabs>
          <w:tab w:val="left" w:pos="0"/>
        </w:tabs>
      </w:pPr>
      <w:r w:rsidRPr="00944AAC">
        <w:t>Zámečnic</w:t>
      </w:r>
      <w:r w:rsidR="00984EC2" w:rsidRPr="00944AAC">
        <w:t>ké</w:t>
      </w:r>
      <w:r w:rsidRPr="00944AAC">
        <w:t>, konstrukční</w:t>
      </w:r>
      <w:r w:rsidR="00984EC2" w:rsidRPr="00944AAC">
        <w:t xml:space="preserve"> výkresy </w:t>
      </w:r>
      <w:r w:rsidRPr="00944AAC">
        <w:t>a návrhy kcí (stříška a podstavec) jsou součástí přípravy výroby (tzv. dílenské výkresy) dodavatele stavby.</w:t>
      </w:r>
    </w:p>
    <w:p w:rsidR="00564B94" w:rsidRDefault="003820D2" w:rsidP="00EE09E2">
      <w:pPr>
        <w:pStyle w:val="Zpat"/>
        <w:jc w:val="both"/>
        <w:rPr>
          <w:sz w:val="20"/>
          <w:szCs w:val="20"/>
          <w:u w:val="single"/>
        </w:rPr>
      </w:pPr>
      <w:r w:rsidRPr="003820D2">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14.3pt;margin-top:4.3pt;width:90pt;height:45.3pt;z-index:251656192">
            <v:imagedata r:id="rId7" o:title=""/>
          </v:shape>
        </w:pict>
      </w:r>
    </w:p>
    <w:p w:rsidR="005B3FC4" w:rsidRDefault="005B3FC4">
      <w:pPr>
        <w:pStyle w:val="Zpat"/>
        <w:rPr>
          <w:sz w:val="20"/>
          <w:szCs w:val="20"/>
        </w:rPr>
      </w:pPr>
    </w:p>
    <w:p w:rsidR="008D3138" w:rsidRDefault="008D3138">
      <w:pPr>
        <w:pStyle w:val="Zpat"/>
        <w:rPr>
          <w:sz w:val="20"/>
          <w:szCs w:val="20"/>
        </w:rPr>
      </w:pPr>
    </w:p>
    <w:p w:rsidR="008D3138" w:rsidRDefault="008D3138">
      <w:pPr>
        <w:pStyle w:val="Zpat"/>
        <w:rPr>
          <w:sz w:val="20"/>
          <w:szCs w:val="20"/>
        </w:rPr>
      </w:pPr>
    </w:p>
    <w:p w:rsidR="008D3138" w:rsidRDefault="008D3138">
      <w:pPr>
        <w:pStyle w:val="Zpat"/>
        <w:rPr>
          <w:sz w:val="20"/>
          <w:szCs w:val="20"/>
        </w:rPr>
      </w:pPr>
    </w:p>
    <w:p w:rsidR="00CE30E1" w:rsidRDefault="00CE30E1">
      <w:pPr>
        <w:pStyle w:val="Zpat"/>
        <w:rPr>
          <w:sz w:val="20"/>
          <w:szCs w:val="20"/>
        </w:rPr>
      </w:pPr>
      <w:r w:rsidRPr="00343FCE">
        <w:rPr>
          <w:sz w:val="20"/>
          <w:szCs w:val="20"/>
        </w:rPr>
        <w:t xml:space="preserve">V Novém Jičíně, </w:t>
      </w:r>
      <w:r w:rsidR="00944AAC">
        <w:rPr>
          <w:sz w:val="20"/>
          <w:szCs w:val="20"/>
        </w:rPr>
        <w:t>říj</w:t>
      </w:r>
      <w:r w:rsidR="002F3AA1">
        <w:rPr>
          <w:sz w:val="20"/>
          <w:szCs w:val="20"/>
        </w:rPr>
        <w:t>en</w:t>
      </w:r>
      <w:r w:rsidR="00DE2485">
        <w:rPr>
          <w:sz w:val="20"/>
          <w:szCs w:val="20"/>
        </w:rPr>
        <w:t xml:space="preserve"> </w:t>
      </w:r>
      <w:r w:rsidR="00D244C1">
        <w:rPr>
          <w:sz w:val="20"/>
          <w:szCs w:val="20"/>
        </w:rPr>
        <w:t xml:space="preserve"> </w:t>
      </w:r>
      <w:r w:rsidR="00A22A19">
        <w:rPr>
          <w:sz w:val="20"/>
          <w:szCs w:val="20"/>
        </w:rPr>
        <w:t>20</w:t>
      </w:r>
      <w:r w:rsidR="002F3AA1">
        <w:rPr>
          <w:sz w:val="20"/>
          <w:szCs w:val="20"/>
        </w:rPr>
        <w:t>20</w:t>
      </w:r>
      <w:r w:rsidRPr="00343FCE">
        <w:rPr>
          <w:sz w:val="20"/>
          <w:szCs w:val="20"/>
        </w:rPr>
        <w:t xml:space="preserve">   </w:t>
      </w:r>
      <w:r w:rsidR="009D26A7">
        <w:rPr>
          <w:sz w:val="20"/>
          <w:szCs w:val="20"/>
        </w:rPr>
        <w:t xml:space="preserve">  </w:t>
      </w:r>
      <w:r w:rsidRPr="00343FCE">
        <w:rPr>
          <w:sz w:val="20"/>
          <w:szCs w:val="20"/>
        </w:rPr>
        <w:t xml:space="preserve">               </w:t>
      </w:r>
      <w:r w:rsidR="00343FCE">
        <w:rPr>
          <w:sz w:val="20"/>
          <w:szCs w:val="20"/>
        </w:rPr>
        <w:tab/>
      </w:r>
      <w:r w:rsidRPr="00343FCE">
        <w:rPr>
          <w:sz w:val="20"/>
          <w:szCs w:val="20"/>
        </w:rPr>
        <w:t xml:space="preserve">            </w:t>
      </w:r>
      <w:r w:rsidR="00C85013">
        <w:rPr>
          <w:sz w:val="20"/>
          <w:szCs w:val="20"/>
        </w:rPr>
        <w:t xml:space="preserve">           </w:t>
      </w:r>
      <w:r w:rsidR="00C83D00">
        <w:rPr>
          <w:sz w:val="20"/>
          <w:szCs w:val="20"/>
        </w:rPr>
        <w:t xml:space="preserve"> </w:t>
      </w:r>
      <w:r w:rsidR="00EE13D1">
        <w:rPr>
          <w:sz w:val="20"/>
          <w:szCs w:val="20"/>
        </w:rPr>
        <w:t xml:space="preserve">       </w:t>
      </w:r>
      <w:r w:rsidR="00C83D00">
        <w:rPr>
          <w:sz w:val="20"/>
          <w:szCs w:val="20"/>
        </w:rPr>
        <w:t xml:space="preserve">  </w:t>
      </w:r>
      <w:r w:rsidR="00C85013">
        <w:rPr>
          <w:sz w:val="20"/>
          <w:szCs w:val="20"/>
        </w:rPr>
        <w:t xml:space="preserve">              </w:t>
      </w:r>
      <w:r w:rsidRPr="00343FCE">
        <w:rPr>
          <w:sz w:val="20"/>
          <w:szCs w:val="20"/>
        </w:rPr>
        <w:t xml:space="preserve">   Vypracoval: </w:t>
      </w:r>
      <w:r w:rsidR="009A070B">
        <w:rPr>
          <w:sz w:val="20"/>
          <w:szCs w:val="20"/>
        </w:rPr>
        <w:t>Miroslav Sopuch</w:t>
      </w:r>
      <w:r w:rsidRPr="00343FCE">
        <w:rPr>
          <w:sz w:val="20"/>
          <w:szCs w:val="20"/>
        </w:rPr>
        <w:t xml:space="preserve"> </w:t>
      </w:r>
    </w:p>
    <w:p w:rsidR="00C837AE" w:rsidRDefault="00C837AE" w:rsidP="00E73D17"/>
    <w:sectPr w:rsidR="00C837AE" w:rsidSect="008D3138">
      <w:footerReference w:type="even" r:id="rId8"/>
      <w:footerReference w:type="default" r:id="rId9"/>
      <w:endnotePr>
        <w:numFmt w:val="decimal"/>
        <w:numStart w:val="0"/>
      </w:endnotePr>
      <w:pgSz w:w="11906" w:h="16838"/>
      <w:pgMar w:top="568" w:right="991" w:bottom="568" w:left="1134" w:header="1797" w:footer="5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113" w:rsidRDefault="00A03113">
      <w:r>
        <w:separator/>
      </w:r>
    </w:p>
  </w:endnote>
  <w:endnote w:type="continuationSeparator" w:id="1">
    <w:p w:rsidR="00A03113" w:rsidRDefault="00A031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altName w:val="Times New Roman"/>
    <w:charset w:val="00"/>
    <w:family w:val="roman"/>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Vineta BT">
    <w:panose1 w:val="04020906050602070202"/>
    <w:charset w:val="00"/>
    <w:family w:val="decorative"/>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113" w:rsidRDefault="00A03113" w:rsidP="00A23D8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03113" w:rsidRDefault="00A03113" w:rsidP="00802294">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113" w:rsidRPr="00802294" w:rsidRDefault="00A03113" w:rsidP="00A23D83">
    <w:pPr>
      <w:pStyle w:val="Zpat"/>
      <w:framePr w:wrap="around" w:vAnchor="text" w:hAnchor="margin" w:xAlign="right" w:y="1"/>
      <w:rPr>
        <w:rStyle w:val="slostrnky"/>
        <w:sz w:val="18"/>
        <w:szCs w:val="18"/>
      </w:rPr>
    </w:pPr>
    <w:r w:rsidRPr="00802294">
      <w:rPr>
        <w:rStyle w:val="slostrnky"/>
        <w:sz w:val="18"/>
        <w:szCs w:val="18"/>
      </w:rPr>
      <w:fldChar w:fldCharType="begin"/>
    </w:r>
    <w:r w:rsidRPr="00802294">
      <w:rPr>
        <w:rStyle w:val="slostrnky"/>
        <w:sz w:val="18"/>
        <w:szCs w:val="18"/>
      </w:rPr>
      <w:instrText xml:space="preserve">PAGE  </w:instrText>
    </w:r>
    <w:r w:rsidRPr="00802294">
      <w:rPr>
        <w:rStyle w:val="slostrnky"/>
        <w:sz w:val="18"/>
        <w:szCs w:val="18"/>
      </w:rPr>
      <w:fldChar w:fldCharType="separate"/>
    </w:r>
    <w:r w:rsidR="009F13E7">
      <w:rPr>
        <w:rStyle w:val="slostrnky"/>
        <w:noProof/>
        <w:sz w:val="18"/>
        <w:szCs w:val="18"/>
      </w:rPr>
      <w:t>1</w:t>
    </w:r>
    <w:r w:rsidRPr="00802294">
      <w:rPr>
        <w:rStyle w:val="slostrnky"/>
        <w:sz w:val="18"/>
        <w:szCs w:val="18"/>
      </w:rPr>
      <w:fldChar w:fldCharType="end"/>
    </w:r>
  </w:p>
  <w:p w:rsidR="00A03113" w:rsidRDefault="00A03113" w:rsidP="00802294">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113" w:rsidRDefault="00A03113">
      <w:r>
        <w:separator/>
      </w:r>
    </w:p>
  </w:footnote>
  <w:footnote w:type="continuationSeparator" w:id="1">
    <w:p w:rsidR="00A03113" w:rsidRDefault="00A031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9EA9086"/>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670331E7"/>
    <w:multiLevelType w:val="hybridMultilevel"/>
    <w:tmpl w:val="0A909B54"/>
    <w:lvl w:ilvl="0" w:tplc="FFFFFFFF">
      <w:start w:val="1"/>
      <w:numFmt w:val="bullet"/>
      <w:pStyle w:val="odrka2"/>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789C5CB9"/>
    <w:multiLevelType w:val="hybridMultilevel"/>
    <w:tmpl w:val="3990C734"/>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oNotTrackMove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numFmt w:val="decimal"/>
    <w:numStart w:val="0"/>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4FE4"/>
    <w:rsid w:val="00003B08"/>
    <w:rsid w:val="00012013"/>
    <w:rsid w:val="00014C47"/>
    <w:rsid w:val="00016D80"/>
    <w:rsid w:val="00021DDA"/>
    <w:rsid w:val="00030A4F"/>
    <w:rsid w:val="0003275D"/>
    <w:rsid w:val="0003350A"/>
    <w:rsid w:val="00051C0C"/>
    <w:rsid w:val="00054C02"/>
    <w:rsid w:val="00054F1B"/>
    <w:rsid w:val="0006163E"/>
    <w:rsid w:val="00065ACA"/>
    <w:rsid w:val="000760D3"/>
    <w:rsid w:val="00086F6B"/>
    <w:rsid w:val="000900AB"/>
    <w:rsid w:val="00092E31"/>
    <w:rsid w:val="00094080"/>
    <w:rsid w:val="000A029B"/>
    <w:rsid w:val="000A56FF"/>
    <w:rsid w:val="000A6A0A"/>
    <w:rsid w:val="000C51A3"/>
    <w:rsid w:val="000C6208"/>
    <w:rsid w:val="000D2A9F"/>
    <w:rsid w:val="000D48D3"/>
    <w:rsid w:val="000D66CF"/>
    <w:rsid w:val="000E20D7"/>
    <w:rsid w:val="000E37B9"/>
    <w:rsid w:val="000E4E17"/>
    <w:rsid w:val="000E5576"/>
    <w:rsid w:val="000F17CF"/>
    <w:rsid w:val="0010477C"/>
    <w:rsid w:val="001055E8"/>
    <w:rsid w:val="001057F0"/>
    <w:rsid w:val="00116360"/>
    <w:rsid w:val="0012272C"/>
    <w:rsid w:val="001306D3"/>
    <w:rsid w:val="00132036"/>
    <w:rsid w:val="0014145E"/>
    <w:rsid w:val="00141B19"/>
    <w:rsid w:val="00144507"/>
    <w:rsid w:val="00146702"/>
    <w:rsid w:val="0014728B"/>
    <w:rsid w:val="001711D3"/>
    <w:rsid w:val="0017203D"/>
    <w:rsid w:val="00173D07"/>
    <w:rsid w:val="00175F3C"/>
    <w:rsid w:val="001859A0"/>
    <w:rsid w:val="00197B30"/>
    <w:rsid w:val="001A1431"/>
    <w:rsid w:val="001A6A6B"/>
    <w:rsid w:val="001B336F"/>
    <w:rsid w:val="001C0B88"/>
    <w:rsid w:val="001D2F89"/>
    <w:rsid w:val="001F3B74"/>
    <w:rsid w:val="001F4FE4"/>
    <w:rsid w:val="001F7CAE"/>
    <w:rsid w:val="002004B0"/>
    <w:rsid w:val="00204760"/>
    <w:rsid w:val="00215C01"/>
    <w:rsid w:val="00241225"/>
    <w:rsid w:val="002514FD"/>
    <w:rsid w:val="0026770E"/>
    <w:rsid w:val="002822A2"/>
    <w:rsid w:val="002828B4"/>
    <w:rsid w:val="00291F9A"/>
    <w:rsid w:val="00292F5D"/>
    <w:rsid w:val="002942A2"/>
    <w:rsid w:val="002979ED"/>
    <w:rsid w:val="002A09D9"/>
    <w:rsid w:val="002A2715"/>
    <w:rsid w:val="002A6B8F"/>
    <w:rsid w:val="002A7EE2"/>
    <w:rsid w:val="002B4725"/>
    <w:rsid w:val="002C31BF"/>
    <w:rsid w:val="002D2825"/>
    <w:rsid w:val="002E0F96"/>
    <w:rsid w:val="002F0B14"/>
    <w:rsid w:val="002F3AA1"/>
    <w:rsid w:val="002F6E5D"/>
    <w:rsid w:val="00301EFF"/>
    <w:rsid w:val="00314F50"/>
    <w:rsid w:val="003162E0"/>
    <w:rsid w:val="003274B5"/>
    <w:rsid w:val="003321EF"/>
    <w:rsid w:val="00335FC5"/>
    <w:rsid w:val="00341D3A"/>
    <w:rsid w:val="00342886"/>
    <w:rsid w:val="00343FCE"/>
    <w:rsid w:val="0035402E"/>
    <w:rsid w:val="00363304"/>
    <w:rsid w:val="0036483D"/>
    <w:rsid w:val="00381E11"/>
    <w:rsid w:val="003820D2"/>
    <w:rsid w:val="00384C33"/>
    <w:rsid w:val="003A45C7"/>
    <w:rsid w:val="003A55AD"/>
    <w:rsid w:val="003A5B68"/>
    <w:rsid w:val="003B52C1"/>
    <w:rsid w:val="003B59D2"/>
    <w:rsid w:val="003C5014"/>
    <w:rsid w:val="003C75D4"/>
    <w:rsid w:val="003D4771"/>
    <w:rsid w:val="003E7F43"/>
    <w:rsid w:val="003F190F"/>
    <w:rsid w:val="00401EA0"/>
    <w:rsid w:val="004142BC"/>
    <w:rsid w:val="004358C4"/>
    <w:rsid w:val="0043647B"/>
    <w:rsid w:val="00441ACD"/>
    <w:rsid w:val="00441B23"/>
    <w:rsid w:val="0045036D"/>
    <w:rsid w:val="00457914"/>
    <w:rsid w:val="00466199"/>
    <w:rsid w:val="00484154"/>
    <w:rsid w:val="004B05EA"/>
    <w:rsid w:val="004B2441"/>
    <w:rsid w:val="004C4ACC"/>
    <w:rsid w:val="004C52B6"/>
    <w:rsid w:val="004D5975"/>
    <w:rsid w:val="004D78F6"/>
    <w:rsid w:val="004E5CCB"/>
    <w:rsid w:val="004E5DFB"/>
    <w:rsid w:val="004E71AA"/>
    <w:rsid w:val="004F0919"/>
    <w:rsid w:val="00513DC6"/>
    <w:rsid w:val="00517593"/>
    <w:rsid w:val="00524C6A"/>
    <w:rsid w:val="0053186D"/>
    <w:rsid w:val="00532E55"/>
    <w:rsid w:val="00546C7D"/>
    <w:rsid w:val="00553380"/>
    <w:rsid w:val="005565C6"/>
    <w:rsid w:val="00564B94"/>
    <w:rsid w:val="00564D95"/>
    <w:rsid w:val="005659AB"/>
    <w:rsid w:val="0057398E"/>
    <w:rsid w:val="00582A5B"/>
    <w:rsid w:val="0058320E"/>
    <w:rsid w:val="005929FB"/>
    <w:rsid w:val="00594E5A"/>
    <w:rsid w:val="005A1DC6"/>
    <w:rsid w:val="005B0345"/>
    <w:rsid w:val="005B3FC4"/>
    <w:rsid w:val="005B4FF8"/>
    <w:rsid w:val="005D1C7D"/>
    <w:rsid w:val="005D38C7"/>
    <w:rsid w:val="005D553E"/>
    <w:rsid w:val="005D7C8C"/>
    <w:rsid w:val="005E2812"/>
    <w:rsid w:val="005F2B29"/>
    <w:rsid w:val="005F4B83"/>
    <w:rsid w:val="005F6D7C"/>
    <w:rsid w:val="00600171"/>
    <w:rsid w:val="00600C2E"/>
    <w:rsid w:val="0060362B"/>
    <w:rsid w:val="006213CF"/>
    <w:rsid w:val="00622450"/>
    <w:rsid w:val="0064191C"/>
    <w:rsid w:val="00641E12"/>
    <w:rsid w:val="00641F39"/>
    <w:rsid w:val="00645BAD"/>
    <w:rsid w:val="00652E37"/>
    <w:rsid w:val="0065333B"/>
    <w:rsid w:val="00667B66"/>
    <w:rsid w:val="00671679"/>
    <w:rsid w:val="00672E24"/>
    <w:rsid w:val="00681DF2"/>
    <w:rsid w:val="00684E9C"/>
    <w:rsid w:val="00685674"/>
    <w:rsid w:val="00687D7E"/>
    <w:rsid w:val="00694314"/>
    <w:rsid w:val="0069757A"/>
    <w:rsid w:val="006A19C5"/>
    <w:rsid w:val="006A642F"/>
    <w:rsid w:val="006D1843"/>
    <w:rsid w:val="006D1F1D"/>
    <w:rsid w:val="006E5D04"/>
    <w:rsid w:val="006F3264"/>
    <w:rsid w:val="00701573"/>
    <w:rsid w:val="00705167"/>
    <w:rsid w:val="00707ED4"/>
    <w:rsid w:val="007268C8"/>
    <w:rsid w:val="00740609"/>
    <w:rsid w:val="00740EB4"/>
    <w:rsid w:val="00751C0C"/>
    <w:rsid w:val="00761A2C"/>
    <w:rsid w:val="0076208C"/>
    <w:rsid w:val="00762B84"/>
    <w:rsid w:val="00763CA3"/>
    <w:rsid w:val="00772A82"/>
    <w:rsid w:val="007772E9"/>
    <w:rsid w:val="007849EE"/>
    <w:rsid w:val="0078597D"/>
    <w:rsid w:val="00791979"/>
    <w:rsid w:val="007948B1"/>
    <w:rsid w:val="00794EF7"/>
    <w:rsid w:val="007A57E8"/>
    <w:rsid w:val="007A7D1D"/>
    <w:rsid w:val="007A7D4D"/>
    <w:rsid w:val="007B6769"/>
    <w:rsid w:val="007C0A2F"/>
    <w:rsid w:val="007C1EF3"/>
    <w:rsid w:val="007D5939"/>
    <w:rsid w:val="007D681B"/>
    <w:rsid w:val="007E2602"/>
    <w:rsid w:val="007E64F8"/>
    <w:rsid w:val="007F1735"/>
    <w:rsid w:val="00800FD0"/>
    <w:rsid w:val="00802294"/>
    <w:rsid w:val="00806A00"/>
    <w:rsid w:val="00806E2E"/>
    <w:rsid w:val="00814DE8"/>
    <w:rsid w:val="00815E54"/>
    <w:rsid w:val="00821A75"/>
    <w:rsid w:val="00826DEA"/>
    <w:rsid w:val="00830496"/>
    <w:rsid w:val="0083064D"/>
    <w:rsid w:val="008332FB"/>
    <w:rsid w:val="00845CEE"/>
    <w:rsid w:val="0084720F"/>
    <w:rsid w:val="00857DFB"/>
    <w:rsid w:val="00861304"/>
    <w:rsid w:val="0086224E"/>
    <w:rsid w:val="008705B2"/>
    <w:rsid w:val="00870E72"/>
    <w:rsid w:val="008A15B2"/>
    <w:rsid w:val="008A217C"/>
    <w:rsid w:val="008A6BF8"/>
    <w:rsid w:val="008B524F"/>
    <w:rsid w:val="008C1DEC"/>
    <w:rsid w:val="008C5193"/>
    <w:rsid w:val="008C7B14"/>
    <w:rsid w:val="008D3138"/>
    <w:rsid w:val="008E085F"/>
    <w:rsid w:val="008F0AB9"/>
    <w:rsid w:val="00907D97"/>
    <w:rsid w:val="00912250"/>
    <w:rsid w:val="00921968"/>
    <w:rsid w:val="00940C3C"/>
    <w:rsid w:val="00944AAC"/>
    <w:rsid w:val="00944B69"/>
    <w:rsid w:val="00947ECB"/>
    <w:rsid w:val="00953126"/>
    <w:rsid w:val="009601C5"/>
    <w:rsid w:val="00960927"/>
    <w:rsid w:val="0097418F"/>
    <w:rsid w:val="0098141C"/>
    <w:rsid w:val="00984EC2"/>
    <w:rsid w:val="00991AA2"/>
    <w:rsid w:val="00996EE2"/>
    <w:rsid w:val="009A0544"/>
    <w:rsid w:val="009A070B"/>
    <w:rsid w:val="009A3891"/>
    <w:rsid w:val="009C487D"/>
    <w:rsid w:val="009C77E1"/>
    <w:rsid w:val="009D0F9B"/>
    <w:rsid w:val="009D26A7"/>
    <w:rsid w:val="009D78A7"/>
    <w:rsid w:val="009E2F08"/>
    <w:rsid w:val="009E32F7"/>
    <w:rsid w:val="009E5FD6"/>
    <w:rsid w:val="009F13E7"/>
    <w:rsid w:val="009F172F"/>
    <w:rsid w:val="009F4A72"/>
    <w:rsid w:val="00A00E59"/>
    <w:rsid w:val="00A03113"/>
    <w:rsid w:val="00A1149F"/>
    <w:rsid w:val="00A15A39"/>
    <w:rsid w:val="00A15C38"/>
    <w:rsid w:val="00A22A19"/>
    <w:rsid w:val="00A239B1"/>
    <w:rsid w:val="00A23D83"/>
    <w:rsid w:val="00A31343"/>
    <w:rsid w:val="00A5232A"/>
    <w:rsid w:val="00A83C77"/>
    <w:rsid w:val="00A84E5D"/>
    <w:rsid w:val="00A86918"/>
    <w:rsid w:val="00A913BB"/>
    <w:rsid w:val="00A94802"/>
    <w:rsid w:val="00AA3271"/>
    <w:rsid w:val="00AB02FA"/>
    <w:rsid w:val="00AB261B"/>
    <w:rsid w:val="00AB4572"/>
    <w:rsid w:val="00AB4806"/>
    <w:rsid w:val="00AB6F0E"/>
    <w:rsid w:val="00AC189D"/>
    <w:rsid w:val="00AD0374"/>
    <w:rsid w:val="00AD456C"/>
    <w:rsid w:val="00AD4943"/>
    <w:rsid w:val="00AE5635"/>
    <w:rsid w:val="00AE776D"/>
    <w:rsid w:val="00AF14AF"/>
    <w:rsid w:val="00B105DC"/>
    <w:rsid w:val="00B14788"/>
    <w:rsid w:val="00B20790"/>
    <w:rsid w:val="00B23F5F"/>
    <w:rsid w:val="00B247A5"/>
    <w:rsid w:val="00B27DC2"/>
    <w:rsid w:val="00B46406"/>
    <w:rsid w:val="00B50F1C"/>
    <w:rsid w:val="00B55AC2"/>
    <w:rsid w:val="00B70601"/>
    <w:rsid w:val="00B73185"/>
    <w:rsid w:val="00B73686"/>
    <w:rsid w:val="00B764B7"/>
    <w:rsid w:val="00B80EC3"/>
    <w:rsid w:val="00B819A2"/>
    <w:rsid w:val="00B9046A"/>
    <w:rsid w:val="00B90707"/>
    <w:rsid w:val="00BA57B7"/>
    <w:rsid w:val="00BB632C"/>
    <w:rsid w:val="00BD0F4F"/>
    <w:rsid w:val="00BD5DE4"/>
    <w:rsid w:val="00BE61C4"/>
    <w:rsid w:val="00BF20AA"/>
    <w:rsid w:val="00BF2A28"/>
    <w:rsid w:val="00C07A77"/>
    <w:rsid w:val="00C1286C"/>
    <w:rsid w:val="00C13C6E"/>
    <w:rsid w:val="00C13E1E"/>
    <w:rsid w:val="00C251A9"/>
    <w:rsid w:val="00C25302"/>
    <w:rsid w:val="00C27060"/>
    <w:rsid w:val="00C3047E"/>
    <w:rsid w:val="00C46275"/>
    <w:rsid w:val="00C52127"/>
    <w:rsid w:val="00C562FC"/>
    <w:rsid w:val="00C63061"/>
    <w:rsid w:val="00C63385"/>
    <w:rsid w:val="00C63FCD"/>
    <w:rsid w:val="00C64320"/>
    <w:rsid w:val="00C66C09"/>
    <w:rsid w:val="00C76109"/>
    <w:rsid w:val="00C837AE"/>
    <w:rsid w:val="00C83D00"/>
    <w:rsid w:val="00C84E93"/>
    <w:rsid w:val="00C85013"/>
    <w:rsid w:val="00C8608D"/>
    <w:rsid w:val="00C92058"/>
    <w:rsid w:val="00C94C68"/>
    <w:rsid w:val="00C94CD8"/>
    <w:rsid w:val="00C974C4"/>
    <w:rsid w:val="00CA00D8"/>
    <w:rsid w:val="00CA28A8"/>
    <w:rsid w:val="00CA59F1"/>
    <w:rsid w:val="00CB1054"/>
    <w:rsid w:val="00CB1548"/>
    <w:rsid w:val="00CB5DD4"/>
    <w:rsid w:val="00CC2C2D"/>
    <w:rsid w:val="00CC30F6"/>
    <w:rsid w:val="00CC4D19"/>
    <w:rsid w:val="00CC775A"/>
    <w:rsid w:val="00CD0B65"/>
    <w:rsid w:val="00CE30E1"/>
    <w:rsid w:val="00D02E35"/>
    <w:rsid w:val="00D0729D"/>
    <w:rsid w:val="00D1616B"/>
    <w:rsid w:val="00D244C1"/>
    <w:rsid w:val="00D24A98"/>
    <w:rsid w:val="00D27FD3"/>
    <w:rsid w:val="00D53647"/>
    <w:rsid w:val="00D5581C"/>
    <w:rsid w:val="00D621EF"/>
    <w:rsid w:val="00D62B39"/>
    <w:rsid w:val="00D76F29"/>
    <w:rsid w:val="00D838A9"/>
    <w:rsid w:val="00D85270"/>
    <w:rsid w:val="00D86D85"/>
    <w:rsid w:val="00D904FB"/>
    <w:rsid w:val="00DA2FAC"/>
    <w:rsid w:val="00DC06A1"/>
    <w:rsid w:val="00DC5F83"/>
    <w:rsid w:val="00DD0F7F"/>
    <w:rsid w:val="00DD3471"/>
    <w:rsid w:val="00DD5708"/>
    <w:rsid w:val="00DE2485"/>
    <w:rsid w:val="00DE3DDF"/>
    <w:rsid w:val="00DF161D"/>
    <w:rsid w:val="00DF1CA0"/>
    <w:rsid w:val="00DF75EC"/>
    <w:rsid w:val="00E06401"/>
    <w:rsid w:val="00E06A67"/>
    <w:rsid w:val="00E10891"/>
    <w:rsid w:val="00E13993"/>
    <w:rsid w:val="00E2109D"/>
    <w:rsid w:val="00E21B93"/>
    <w:rsid w:val="00E25BA1"/>
    <w:rsid w:val="00E34636"/>
    <w:rsid w:val="00E379E3"/>
    <w:rsid w:val="00E505F3"/>
    <w:rsid w:val="00E53249"/>
    <w:rsid w:val="00E53AE2"/>
    <w:rsid w:val="00E553A6"/>
    <w:rsid w:val="00E67180"/>
    <w:rsid w:val="00E736D0"/>
    <w:rsid w:val="00E73D17"/>
    <w:rsid w:val="00E873E8"/>
    <w:rsid w:val="00E87CDB"/>
    <w:rsid w:val="00EA6169"/>
    <w:rsid w:val="00EB293B"/>
    <w:rsid w:val="00EC2930"/>
    <w:rsid w:val="00EC46A5"/>
    <w:rsid w:val="00EE09E2"/>
    <w:rsid w:val="00EE13D1"/>
    <w:rsid w:val="00EE1800"/>
    <w:rsid w:val="00EE5AFD"/>
    <w:rsid w:val="00EF09C2"/>
    <w:rsid w:val="00EF4ED7"/>
    <w:rsid w:val="00EF5C69"/>
    <w:rsid w:val="00F00BEA"/>
    <w:rsid w:val="00F11185"/>
    <w:rsid w:val="00F13A4C"/>
    <w:rsid w:val="00F15B7A"/>
    <w:rsid w:val="00F17F93"/>
    <w:rsid w:val="00F37A5C"/>
    <w:rsid w:val="00F44365"/>
    <w:rsid w:val="00F60E38"/>
    <w:rsid w:val="00F62DEB"/>
    <w:rsid w:val="00F65BB0"/>
    <w:rsid w:val="00F7391E"/>
    <w:rsid w:val="00F76B97"/>
    <w:rsid w:val="00F80106"/>
    <w:rsid w:val="00F83904"/>
    <w:rsid w:val="00F87229"/>
    <w:rsid w:val="00F9707C"/>
    <w:rsid w:val="00FA15BA"/>
    <w:rsid w:val="00FA3EBD"/>
    <w:rsid w:val="00FA44AC"/>
    <w:rsid w:val="00FA7BED"/>
    <w:rsid w:val="00FB271D"/>
    <w:rsid w:val="00FB28D5"/>
    <w:rsid w:val="00FB49B2"/>
    <w:rsid w:val="00FC2968"/>
    <w:rsid w:val="00FF04C2"/>
    <w:rsid w:val="00FF4F20"/>
    <w:rsid w:val="00FF6E62"/>
    <w:rsid w:val="00FF7000"/>
    <w:rsid w:val="00FF75D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0" w:qFormat="1"/>
    <w:lsdException w:name="heading 5"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149F"/>
    <w:rPr>
      <w:sz w:val="24"/>
      <w:szCs w:val="24"/>
    </w:rPr>
  </w:style>
  <w:style w:type="paragraph" w:styleId="Nadpis1">
    <w:name w:val="heading 1"/>
    <w:basedOn w:val="Normln5"/>
    <w:next w:val="Zkladntext"/>
    <w:qFormat/>
    <w:rsid w:val="00C46275"/>
    <w:pPr>
      <w:numPr>
        <w:numId w:val="1"/>
      </w:numPr>
      <w:outlineLvl w:val="0"/>
    </w:pPr>
    <w:rPr>
      <w:b/>
    </w:rPr>
  </w:style>
  <w:style w:type="paragraph" w:styleId="Nadpis2">
    <w:name w:val="heading 2"/>
    <w:basedOn w:val="Normln"/>
    <w:next w:val="Normln"/>
    <w:qFormat/>
    <w:rsid w:val="0010477C"/>
    <w:pPr>
      <w:keepNext/>
      <w:spacing w:before="240" w:after="60"/>
      <w:outlineLvl w:val="1"/>
    </w:pPr>
    <w:rPr>
      <w:rFonts w:ascii="Arial" w:hAnsi="Arial" w:cs="Arial"/>
      <w:b/>
      <w:bCs/>
      <w:i/>
      <w:iCs/>
      <w:sz w:val="28"/>
      <w:szCs w:val="28"/>
    </w:rPr>
  </w:style>
  <w:style w:type="paragraph" w:styleId="Nadpis3">
    <w:name w:val="heading 3"/>
    <w:basedOn w:val="Normln5"/>
    <w:next w:val="Zkladntext"/>
    <w:qFormat/>
    <w:rsid w:val="00C46275"/>
    <w:pPr>
      <w:tabs>
        <w:tab w:val="num" w:pos="0"/>
      </w:tabs>
      <w:spacing w:before="120" w:line="252" w:lineRule="auto"/>
      <w:jc w:val="both"/>
      <w:outlineLvl w:val="2"/>
    </w:pPr>
    <w:rPr>
      <w:b/>
    </w:rPr>
  </w:style>
  <w:style w:type="paragraph" w:styleId="Nadpis4">
    <w:name w:val="heading 4"/>
    <w:basedOn w:val="Normln"/>
    <w:next w:val="Normln"/>
    <w:link w:val="Nadpis4Char"/>
    <w:qFormat/>
    <w:rsid w:val="00BE61C4"/>
    <w:pPr>
      <w:keepNext/>
      <w:spacing w:before="240" w:after="60"/>
      <w:outlineLvl w:val="3"/>
    </w:pPr>
    <w:rPr>
      <w:b/>
      <w:bCs/>
      <w:sz w:val="28"/>
      <w:szCs w:val="28"/>
    </w:rPr>
  </w:style>
  <w:style w:type="paragraph" w:styleId="Nadpis5">
    <w:name w:val="heading 5"/>
    <w:basedOn w:val="Normln"/>
    <w:next w:val="Normln"/>
    <w:link w:val="Nadpis5Char"/>
    <w:uiPriority w:val="99"/>
    <w:qFormat/>
    <w:rsid w:val="008D3138"/>
    <w:pPr>
      <w:spacing w:before="240" w:after="60"/>
      <w:outlineLvl w:val="4"/>
    </w:pPr>
    <w:rPr>
      <w:rFonts w:ascii="Arial" w:hAnsi="Arial" w:cs="Arial"/>
      <w:b/>
      <w:bCs/>
      <w:i/>
      <w:iCs/>
      <w:sz w:val="26"/>
      <w:szCs w:val="26"/>
    </w:rPr>
  </w:style>
  <w:style w:type="paragraph" w:styleId="Nadpis7">
    <w:name w:val="heading 7"/>
    <w:basedOn w:val="Normln"/>
    <w:next w:val="Normln"/>
    <w:link w:val="Nadpis7Char"/>
    <w:qFormat/>
    <w:rsid w:val="00BE61C4"/>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10">
    <w:name w:val="Text10"/>
    <w:rsid w:val="00772A82"/>
    <w:rPr>
      <w:rFonts w:ascii="Arial" w:hAnsi="Arial" w:cs="Arial"/>
      <w:sz w:val="20"/>
    </w:rPr>
  </w:style>
  <w:style w:type="paragraph" w:customStyle="1" w:styleId="Import20">
    <w:name w:val="Import 20"/>
    <w:basedOn w:val="Normln"/>
    <w:rsid w:val="00C2530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60" w:after="60" w:line="218" w:lineRule="auto"/>
      <w:ind w:firstLine="144"/>
    </w:pPr>
    <w:rPr>
      <w:rFonts w:ascii="Courier New" w:hAnsi="Courier New"/>
      <w:noProof/>
      <w:szCs w:val="20"/>
    </w:rPr>
  </w:style>
  <w:style w:type="paragraph" w:styleId="Zkladntextodsazen2">
    <w:name w:val="Body Text Indent 2"/>
    <w:basedOn w:val="Normln"/>
    <w:rsid w:val="00C25302"/>
    <w:pPr>
      <w:autoSpaceDE w:val="0"/>
      <w:autoSpaceDN w:val="0"/>
      <w:adjustRightInd w:val="0"/>
      <w:spacing w:before="60" w:after="60"/>
      <w:ind w:left="1021" w:hanging="1021"/>
      <w:jc w:val="both"/>
    </w:pPr>
    <w:rPr>
      <w:rFonts w:ascii="Arial" w:hAnsi="Arial"/>
      <w:b/>
      <w:sz w:val="28"/>
      <w:szCs w:val="20"/>
    </w:rPr>
  </w:style>
  <w:style w:type="paragraph" w:customStyle="1" w:styleId="Import13">
    <w:name w:val="Import 13"/>
    <w:basedOn w:val="Normln"/>
    <w:rsid w:val="00A3134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60" w:after="60" w:line="218" w:lineRule="auto"/>
      <w:ind w:firstLine="432"/>
    </w:pPr>
    <w:rPr>
      <w:rFonts w:ascii="Courier New" w:hAnsi="Courier New"/>
      <w:noProof/>
      <w:szCs w:val="20"/>
    </w:rPr>
  </w:style>
  <w:style w:type="paragraph" w:customStyle="1" w:styleId="Normln5">
    <w:name w:val="Normální5"/>
    <w:basedOn w:val="Normln"/>
    <w:rsid w:val="00C46275"/>
    <w:pPr>
      <w:widowControl w:val="0"/>
      <w:suppressAutoHyphens/>
    </w:pPr>
    <w:rPr>
      <w:sz w:val="20"/>
      <w:szCs w:val="20"/>
    </w:rPr>
  </w:style>
  <w:style w:type="paragraph" w:customStyle="1" w:styleId="Zkladntext21">
    <w:name w:val="Základní text 21"/>
    <w:basedOn w:val="Normln"/>
    <w:rsid w:val="00C46275"/>
    <w:pPr>
      <w:widowControl w:val="0"/>
      <w:suppressAutoHyphens/>
      <w:spacing w:before="120"/>
      <w:jc w:val="both"/>
    </w:pPr>
    <w:rPr>
      <w:sz w:val="20"/>
      <w:szCs w:val="20"/>
    </w:rPr>
  </w:style>
  <w:style w:type="paragraph" w:styleId="Zkladntext">
    <w:name w:val="Body Text"/>
    <w:basedOn w:val="Normln"/>
    <w:rsid w:val="00C46275"/>
    <w:pPr>
      <w:spacing w:after="120"/>
    </w:pPr>
  </w:style>
  <w:style w:type="paragraph" w:customStyle="1" w:styleId="Zkladntext0">
    <w:name w:val="Základní text~~~~~"/>
    <w:basedOn w:val="Normln"/>
    <w:rsid w:val="00C46275"/>
    <w:pPr>
      <w:widowControl w:val="0"/>
      <w:suppressAutoHyphens/>
      <w:jc w:val="both"/>
    </w:pPr>
    <w:rPr>
      <w:sz w:val="20"/>
      <w:szCs w:val="20"/>
    </w:rPr>
  </w:style>
  <w:style w:type="paragraph" w:customStyle="1" w:styleId="Import3">
    <w:name w:val="Import 3"/>
    <w:basedOn w:val="Normln"/>
    <w:rsid w:val="00857DF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pPr>
    <w:rPr>
      <w:rFonts w:ascii="Courier New" w:hAnsi="Courier New"/>
      <w:noProof/>
      <w:szCs w:val="20"/>
    </w:rPr>
  </w:style>
  <w:style w:type="paragraph" w:styleId="Zkladntext3">
    <w:name w:val="Body Text 3"/>
    <w:basedOn w:val="Normln"/>
    <w:rsid w:val="00EE13D1"/>
    <w:pPr>
      <w:suppressAutoHyphens/>
      <w:spacing w:after="120"/>
      <w:ind w:firstLine="284"/>
    </w:pPr>
    <w:rPr>
      <w:rFonts w:ascii="Arial" w:hAnsi="Arial"/>
      <w:sz w:val="16"/>
      <w:szCs w:val="16"/>
      <w:lang w:eastAsia="ar-SA"/>
    </w:rPr>
  </w:style>
  <w:style w:type="paragraph" w:styleId="Zkladntextodsazen">
    <w:name w:val="Body Text Indent"/>
    <w:basedOn w:val="Normln"/>
    <w:rsid w:val="003D4771"/>
    <w:pPr>
      <w:suppressAutoHyphens/>
      <w:spacing w:after="120"/>
      <w:ind w:left="283" w:firstLine="284"/>
    </w:pPr>
    <w:rPr>
      <w:rFonts w:ascii="Arial" w:hAnsi="Arial"/>
      <w:sz w:val="20"/>
      <w:lang w:eastAsia="ar-SA"/>
    </w:rPr>
  </w:style>
  <w:style w:type="paragraph" w:customStyle="1" w:styleId="Zkladntextodsazen1">
    <w:name w:val="Základní text odsazený1"/>
    <w:basedOn w:val="Normln5"/>
    <w:rsid w:val="00292F5D"/>
    <w:pPr>
      <w:ind w:left="142" w:hanging="142"/>
    </w:pPr>
  </w:style>
  <w:style w:type="character" w:styleId="slostrnky">
    <w:name w:val="page number"/>
    <w:basedOn w:val="Standardnpsmoodstavce"/>
    <w:rsid w:val="00EE09E2"/>
  </w:style>
  <w:style w:type="paragraph" w:styleId="Zpat">
    <w:name w:val="footer"/>
    <w:basedOn w:val="Normln"/>
    <w:rsid w:val="00802294"/>
    <w:pPr>
      <w:tabs>
        <w:tab w:val="center" w:pos="4536"/>
        <w:tab w:val="right" w:pos="9072"/>
      </w:tabs>
    </w:pPr>
  </w:style>
  <w:style w:type="paragraph" w:styleId="Zhlav">
    <w:name w:val="header"/>
    <w:basedOn w:val="Normln"/>
    <w:link w:val="ZhlavChar"/>
    <w:rsid w:val="00802294"/>
    <w:pPr>
      <w:tabs>
        <w:tab w:val="center" w:pos="4536"/>
        <w:tab w:val="right" w:pos="9072"/>
      </w:tabs>
    </w:pPr>
  </w:style>
  <w:style w:type="paragraph" w:customStyle="1" w:styleId="Obsahrmce">
    <w:name w:val="Obsah rámce"/>
    <w:basedOn w:val="Zkladntext"/>
    <w:rsid w:val="00944B69"/>
    <w:pPr>
      <w:suppressAutoHyphens/>
      <w:spacing w:after="0"/>
      <w:jc w:val="both"/>
    </w:pPr>
    <w:rPr>
      <w:rFonts w:eastAsia="MS Mincho"/>
      <w:sz w:val="20"/>
      <w:lang w:eastAsia="ar-SA"/>
    </w:rPr>
  </w:style>
  <w:style w:type="paragraph" w:customStyle="1" w:styleId="CharCharChar1CharCharCharCharCharCharChar">
    <w:name w:val="Char Char Char1 Char Char Char Char Char Char Char"/>
    <w:basedOn w:val="Normln"/>
    <w:rsid w:val="00944B69"/>
    <w:pPr>
      <w:spacing w:after="160" w:line="240" w:lineRule="exact"/>
      <w:jc w:val="both"/>
    </w:pPr>
    <w:rPr>
      <w:rFonts w:ascii="Times New Roman Bold" w:hAnsi="Times New Roman Bold"/>
      <w:sz w:val="22"/>
      <w:szCs w:val="26"/>
      <w:lang w:val="sk-SK" w:eastAsia="en-US"/>
    </w:rPr>
  </w:style>
  <w:style w:type="paragraph" w:styleId="Podtitul">
    <w:name w:val="Subtitle"/>
    <w:basedOn w:val="Normln"/>
    <w:next w:val="Zkladntext"/>
    <w:link w:val="PodtitulChar"/>
    <w:qFormat/>
    <w:rsid w:val="00944B69"/>
    <w:pPr>
      <w:suppressAutoHyphens/>
      <w:jc w:val="center"/>
    </w:pPr>
    <w:rPr>
      <w:rFonts w:ascii="Arial" w:hAnsi="Arial"/>
      <w:b/>
      <w:sz w:val="36"/>
      <w:szCs w:val="20"/>
      <w:lang w:eastAsia="ar-SA"/>
    </w:rPr>
  </w:style>
  <w:style w:type="character" w:customStyle="1" w:styleId="PodtitulChar">
    <w:name w:val="Podtitul Char"/>
    <w:basedOn w:val="Standardnpsmoodstavce"/>
    <w:link w:val="Podtitul"/>
    <w:rsid w:val="00944B69"/>
    <w:rPr>
      <w:rFonts w:ascii="Arial" w:hAnsi="Arial"/>
      <w:b/>
      <w:sz w:val="36"/>
      <w:lang w:eastAsia="ar-SA"/>
    </w:rPr>
  </w:style>
  <w:style w:type="character" w:customStyle="1" w:styleId="Nadpis5Char">
    <w:name w:val="Nadpis 5 Char"/>
    <w:basedOn w:val="Standardnpsmoodstavce"/>
    <w:link w:val="Nadpis5"/>
    <w:uiPriority w:val="99"/>
    <w:rsid w:val="008D3138"/>
    <w:rPr>
      <w:rFonts w:ascii="Arial" w:hAnsi="Arial" w:cs="Arial"/>
      <w:b/>
      <w:bCs/>
      <w:i/>
      <w:iCs/>
      <w:sz w:val="26"/>
      <w:szCs w:val="26"/>
    </w:rPr>
  </w:style>
  <w:style w:type="character" w:styleId="Siln">
    <w:name w:val="Strong"/>
    <w:basedOn w:val="Standardnpsmoodstavce"/>
    <w:uiPriority w:val="99"/>
    <w:qFormat/>
    <w:rsid w:val="008D3138"/>
    <w:rPr>
      <w:rFonts w:cs="Times New Roman"/>
      <w:b/>
      <w:bCs/>
    </w:rPr>
  </w:style>
  <w:style w:type="character" w:customStyle="1" w:styleId="Nadpis4Char">
    <w:name w:val="Nadpis 4 Char"/>
    <w:basedOn w:val="Standardnpsmoodstavce"/>
    <w:link w:val="Nadpis4"/>
    <w:rsid w:val="00BE61C4"/>
    <w:rPr>
      <w:b/>
      <w:bCs/>
      <w:sz w:val="28"/>
      <w:szCs w:val="28"/>
    </w:rPr>
  </w:style>
  <w:style w:type="character" w:customStyle="1" w:styleId="Nadpis7Char">
    <w:name w:val="Nadpis 7 Char"/>
    <w:basedOn w:val="Standardnpsmoodstavce"/>
    <w:link w:val="Nadpis7"/>
    <w:rsid w:val="00BE61C4"/>
    <w:rPr>
      <w:sz w:val="24"/>
      <w:szCs w:val="24"/>
    </w:rPr>
  </w:style>
  <w:style w:type="character" w:customStyle="1" w:styleId="NzevChar">
    <w:name w:val="Název Char"/>
    <w:basedOn w:val="Standardnpsmoodstavce"/>
    <w:link w:val="Nzev"/>
    <w:locked/>
    <w:rsid w:val="00BE61C4"/>
    <w:rPr>
      <w:rFonts w:ascii="Arial" w:hAnsi="Arial" w:cs="Arial"/>
      <w:sz w:val="36"/>
      <w:lang w:eastAsia="ar-SA"/>
    </w:rPr>
  </w:style>
  <w:style w:type="paragraph" w:styleId="Nzev">
    <w:name w:val="Title"/>
    <w:basedOn w:val="Normln"/>
    <w:next w:val="Podtitul"/>
    <w:link w:val="NzevChar"/>
    <w:qFormat/>
    <w:rsid w:val="00BE61C4"/>
    <w:pPr>
      <w:suppressAutoHyphens/>
      <w:jc w:val="center"/>
    </w:pPr>
    <w:rPr>
      <w:rFonts w:ascii="Arial" w:hAnsi="Arial" w:cs="Arial"/>
      <w:sz w:val="36"/>
      <w:szCs w:val="20"/>
      <w:lang w:eastAsia="ar-SA"/>
    </w:rPr>
  </w:style>
  <w:style w:type="character" w:customStyle="1" w:styleId="NzevChar1">
    <w:name w:val="Název Char1"/>
    <w:basedOn w:val="Standardnpsmoodstavce"/>
    <w:link w:val="Nzev"/>
    <w:uiPriority w:val="10"/>
    <w:rsid w:val="00BE61C4"/>
    <w:rPr>
      <w:rFonts w:ascii="Cambria" w:eastAsia="Times New Roman" w:hAnsi="Cambria" w:cs="Times New Roman"/>
      <w:b/>
      <w:bCs/>
      <w:kern w:val="28"/>
      <w:sz w:val="32"/>
      <w:szCs w:val="32"/>
    </w:rPr>
  </w:style>
  <w:style w:type="paragraph" w:customStyle="1" w:styleId="odrka2">
    <w:name w:val="odrážka 2"/>
    <w:basedOn w:val="Normln"/>
    <w:rsid w:val="00BE61C4"/>
    <w:pPr>
      <w:numPr>
        <w:numId w:val="4"/>
      </w:numPr>
      <w:spacing w:before="120"/>
      <w:ind w:left="0" w:firstLine="0"/>
      <w:jc w:val="both"/>
    </w:pPr>
    <w:rPr>
      <w:rFonts w:ascii="Arial" w:hAnsi="Arial"/>
      <w:b/>
      <w:bCs/>
      <w:i/>
      <w:sz w:val="20"/>
    </w:rPr>
  </w:style>
  <w:style w:type="character" w:customStyle="1" w:styleId="ZhlavChar">
    <w:name w:val="Záhlaví Char"/>
    <w:basedOn w:val="Standardnpsmoodstavce"/>
    <w:link w:val="Zhlav"/>
    <w:rsid w:val="00BE61C4"/>
    <w:rPr>
      <w:sz w:val="24"/>
      <w:szCs w:val="24"/>
    </w:rPr>
  </w:style>
</w:styles>
</file>

<file path=word/webSettings.xml><?xml version="1.0" encoding="utf-8"?>
<w:webSettings xmlns:r="http://schemas.openxmlformats.org/officeDocument/2006/relationships" xmlns:w="http://schemas.openxmlformats.org/wordprocessingml/2006/main">
  <w:divs>
    <w:div w:id="27964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4881</Words>
  <Characters>28215</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33030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Josef Petřek</dc:creator>
  <cp:keywords/>
  <dc:description/>
  <cp:lastModifiedBy>Mirek</cp:lastModifiedBy>
  <cp:revision>6</cp:revision>
  <cp:lastPrinted>2017-10-17T09:08:00Z</cp:lastPrinted>
  <dcterms:created xsi:type="dcterms:W3CDTF">2020-09-09T06:10:00Z</dcterms:created>
  <dcterms:modified xsi:type="dcterms:W3CDTF">2020-09-09T09:53:00Z</dcterms:modified>
</cp:coreProperties>
</file>